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398" w:rsidRDefault="008167AF" w:rsidP="006A5B52">
      <w:pPr>
        <w:pStyle w:val="a9"/>
        <w:ind w:left="0"/>
        <w:rPr>
          <w:szCs w:val="28"/>
        </w:rPr>
      </w:pPr>
      <w:r w:rsidRPr="008167AF">
        <w:rPr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87pt;margin-top:237.75pt;width:208.2pt;height:204pt;z-index:251658240;mso-position-horizontal-relative:page;mso-position-vertical-relative:page" filled="f" stroked="f">
            <v:textbox style="mso-next-textbox:#_x0000_s1026" inset="0,0,0,0">
              <w:txbxContent>
                <w:p w:rsidR="00C26398" w:rsidRPr="00D53F1F" w:rsidRDefault="00C26398" w:rsidP="00844A99">
                  <w:pPr>
                    <w:spacing w:after="0" w:line="240" w:lineRule="exact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C2639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</w:t>
                  </w:r>
                  <w:r w:rsidR="00D53F1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внесении изменений в Порядок </w:t>
                  </w:r>
                  <w:r w:rsidR="00D53F1F" w:rsidRPr="00D53F1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расходования субвенций, передаваемых из бюджета Пермского края Чайковскому городскому округу на исполнение государственных полномочий Пермского края по созданию и организации деятельности административных комиссий, утвержденный </w:t>
                  </w:r>
                  <w:r w:rsidRPr="00D53F1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 w:rsidR="003E53E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</w:t>
                  </w:r>
                  <w:r w:rsidR="00D53F1F" w:rsidRPr="00D53F1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остановлением администрации Чайковского городского округа от 10.03.2020 № 251</w:t>
                  </w:r>
                </w:p>
                <w:p w:rsidR="00C26398" w:rsidRPr="00C26398" w:rsidRDefault="00C26398" w:rsidP="00C26398">
                  <w:pPr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C26398" w:rsidRDefault="00C26398" w:rsidP="00C26398"/>
              </w:txbxContent>
            </v:textbox>
            <w10:wrap anchorx="page" anchory="page"/>
          </v:shape>
        </w:pict>
      </w:r>
      <w:r w:rsidR="00C26398">
        <w:rPr>
          <w:noProof/>
          <w:szCs w:val="28"/>
          <w:lang w:eastAsia="ru-RU"/>
        </w:rPr>
        <w:drawing>
          <wp:inline distT="0" distB="0" distL="0" distR="0">
            <wp:extent cx="5943600" cy="2325370"/>
            <wp:effectExtent l="19050" t="0" r="0" b="0"/>
            <wp:docPr id="1" name="Рисунок 0" descr="Постановление_ГО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Постановление_ГО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25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6398" w:rsidRDefault="00C26398" w:rsidP="00C26398">
      <w:pPr>
        <w:rPr>
          <w:sz w:val="36"/>
          <w:szCs w:val="20"/>
        </w:rPr>
      </w:pPr>
    </w:p>
    <w:p w:rsidR="00C26398" w:rsidRDefault="00C26398" w:rsidP="00C26398">
      <w:pPr>
        <w:rPr>
          <w:sz w:val="36"/>
        </w:rPr>
      </w:pPr>
    </w:p>
    <w:p w:rsidR="00D53F1F" w:rsidRDefault="00D53F1F" w:rsidP="00A52E9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53F1F" w:rsidRDefault="00D53F1F" w:rsidP="00A52E9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53F1F" w:rsidRDefault="00D53F1F" w:rsidP="00A52E9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53F1F" w:rsidRDefault="00D53F1F" w:rsidP="00A52E9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53F1F" w:rsidRDefault="00D53F1F" w:rsidP="00A52E9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53F1F" w:rsidRDefault="00D53F1F" w:rsidP="00A52E9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53F1F" w:rsidRDefault="00D53F1F" w:rsidP="00A52E9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53F1F" w:rsidRDefault="00D53F1F" w:rsidP="00A52E9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26398" w:rsidRDefault="00D53F1F" w:rsidP="00D53F1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D53F1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9" w:tooltip="Закон Пермского края от 01.12.2015 N 576-ПК (ред. от 08.06.2023) &quot;О наделении органов местного самоуправления государственными полномочиями Пермского края по созданию и организации деятельности административных комиссий&quot; (принят ЗС ПК 19.11.2015) {КонсультантП">
        <w:r w:rsidRPr="00D53F1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53F1F">
        <w:rPr>
          <w:rFonts w:ascii="Times New Roman" w:hAnsi="Times New Roman" w:cs="Times New Roman"/>
          <w:sz w:val="28"/>
          <w:szCs w:val="28"/>
        </w:rPr>
        <w:t xml:space="preserve"> Пермского края от 1 декабря 2015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53F1F">
        <w:rPr>
          <w:rFonts w:ascii="Times New Roman" w:hAnsi="Times New Roman" w:cs="Times New Roman"/>
          <w:sz w:val="28"/>
          <w:szCs w:val="28"/>
        </w:rPr>
        <w:t xml:space="preserve"> 576-ПК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53F1F">
        <w:rPr>
          <w:rFonts w:ascii="Times New Roman" w:hAnsi="Times New Roman" w:cs="Times New Roman"/>
          <w:sz w:val="28"/>
          <w:szCs w:val="28"/>
        </w:rPr>
        <w:t>О наделении органов местного самоуправления государственными полномочиями Пермского края по созданию и организации деятельности административных комиссий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53F1F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tooltip="Постановление Правительства Пермского края от 20.06.2016 N 378-п (ред. от 11.10.2017) &quot;Об утверждении Порядка предоставления и расходования средств, переданных из бюджета Пермского края органам местного самоуправления на осуществление государственных полномочи">
        <w:r w:rsidRPr="00D53F1F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D53F1F">
        <w:rPr>
          <w:rFonts w:ascii="Times New Roman" w:hAnsi="Times New Roman" w:cs="Times New Roman"/>
          <w:sz w:val="28"/>
          <w:szCs w:val="28"/>
        </w:rPr>
        <w:t xml:space="preserve"> Правительства Пермского края от 20 июня 2016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53F1F">
        <w:rPr>
          <w:rFonts w:ascii="Times New Roman" w:hAnsi="Times New Roman" w:cs="Times New Roman"/>
          <w:sz w:val="28"/>
          <w:szCs w:val="28"/>
        </w:rPr>
        <w:t xml:space="preserve"> 378-п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53F1F">
        <w:rPr>
          <w:rFonts w:ascii="Times New Roman" w:hAnsi="Times New Roman" w:cs="Times New Roman"/>
          <w:sz w:val="28"/>
          <w:szCs w:val="28"/>
        </w:rPr>
        <w:t>Об утверждении Порядка предоставления и расходования средств, переданных из бюджета Пермского края органам местного самоуправления на осуществление государственных полномочий Пермского края по</w:t>
      </w:r>
      <w:proofErr w:type="gramEnd"/>
      <w:r w:rsidRPr="00D53F1F">
        <w:rPr>
          <w:rFonts w:ascii="Times New Roman" w:hAnsi="Times New Roman" w:cs="Times New Roman"/>
          <w:sz w:val="28"/>
          <w:szCs w:val="28"/>
        </w:rPr>
        <w:t xml:space="preserve"> созданию и организации деятельности административных комиссий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53F1F">
        <w:rPr>
          <w:rFonts w:ascii="Times New Roman" w:hAnsi="Times New Roman" w:cs="Times New Roman"/>
          <w:sz w:val="28"/>
          <w:szCs w:val="28"/>
        </w:rPr>
        <w:t xml:space="preserve">,  </w:t>
      </w:r>
      <w:r w:rsidR="00326BA5">
        <w:rPr>
          <w:rFonts w:ascii="Times New Roman" w:hAnsi="Times New Roman"/>
          <w:sz w:val="28"/>
          <w:szCs w:val="28"/>
        </w:rPr>
        <w:t>Устав</w:t>
      </w:r>
      <w:r w:rsidR="003E53E4">
        <w:rPr>
          <w:rFonts w:ascii="Times New Roman" w:hAnsi="Times New Roman"/>
          <w:sz w:val="28"/>
          <w:szCs w:val="28"/>
        </w:rPr>
        <w:t>ом</w:t>
      </w:r>
      <w:r w:rsidR="00326BA5">
        <w:rPr>
          <w:rFonts w:ascii="Times New Roman" w:hAnsi="Times New Roman"/>
          <w:sz w:val="28"/>
          <w:szCs w:val="28"/>
        </w:rPr>
        <w:t xml:space="preserve"> Чайковского городского округа</w:t>
      </w:r>
    </w:p>
    <w:p w:rsidR="00C26398" w:rsidRPr="00C26398" w:rsidRDefault="00C26398" w:rsidP="005376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C26398">
        <w:rPr>
          <w:rFonts w:ascii="Times New Roman" w:hAnsi="Times New Roman" w:cs="Times New Roman"/>
          <w:sz w:val="28"/>
        </w:rPr>
        <w:t>ПОСТАНОВЛЯЮ:</w:t>
      </w:r>
    </w:p>
    <w:p w:rsidR="003E53E4" w:rsidRPr="003E53E4" w:rsidRDefault="003E53E4" w:rsidP="0031473D">
      <w:pPr>
        <w:pStyle w:val="ad"/>
        <w:numPr>
          <w:ilvl w:val="0"/>
          <w:numId w:val="3"/>
        </w:numPr>
        <w:ind w:left="0" w:firstLine="709"/>
        <w:jc w:val="both"/>
        <w:rPr>
          <w:szCs w:val="28"/>
        </w:rPr>
      </w:pPr>
      <w:r w:rsidRPr="003E53E4">
        <w:rPr>
          <w:szCs w:val="28"/>
        </w:rPr>
        <w:t xml:space="preserve">Внести в </w:t>
      </w:r>
      <w:hyperlink w:anchor="P43" w:tooltip="ПОРЯДОК">
        <w:r w:rsidRPr="003E53E4">
          <w:rPr>
            <w:szCs w:val="28"/>
          </w:rPr>
          <w:t>Порядок</w:t>
        </w:r>
      </w:hyperlink>
      <w:r w:rsidRPr="003E53E4">
        <w:rPr>
          <w:szCs w:val="28"/>
        </w:rPr>
        <w:t xml:space="preserve"> расходования субвенций, передаваемых из бюджета Пермского края Чайковскому городскому округу на исполнение государственных полномочий Пермского края по созданию и организации деятельности административных комиссий,</w:t>
      </w:r>
      <w:r w:rsidRPr="003E53E4">
        <w:rPr>
          <w:b/>
          <w:szCs w:val="28"/>
        </w:rPr>
        <w:t xml:space="preserve"> </w:t>
      </w:r>
      <w:r w:rsidRPr="003E53E4">
        <w:rPr>
          <w:szCs w:val="28"/>
        </w:rPr>
        <w:t>утвержденный  постановлением администрации Чайковского городского округа от 10 марта 2020 г. № 251, следующие изменения:</w:t>
      </w:r>
    </w:p>
    <w:p w:rsidR="00C26398" w:rsidRPr="0004540B" w:rsidRDefault="0004540B" w:rsidP="0004540B">
      <w:pPr>
        <w:pStyle w:val="ad"/>
        <w:numPr>
          <w:ilvl w:val="1"/>
          <w:numId w:val="3"/>
        </w:numPr>
        <w:jc w:val="both"/>
        <w:rPr>
          <w:szCs w:val="28"/>
        </w:rPr>
      </w:pPr>
      <w:r w:rsidRPr="0004540B">
        <w:rPr>
          <w:szCs w:val="28"/>
        </w:rPr>
        <w:t xml:space="preserve">пункт </w:t>
      </w:r>
      <w:r w:rsidR="003E53E4" w:rsidRPr="0004540B">
        <w:rPr>
          <w:szCs w:val="28"/>
        </w:rPr>
        <w:t xml:space="preserve">2.3. изложить в </w:t>
      </w:r>
      <w:r w:rsidR="0017611E" w:rsidRPr="0004540B">
        <w:rPr>
          <w:szCs w:val="28"/>
        </w:rPr>
        <w:t>следующей</w:t>
      </w:r>
      <w:r w:rsidR="003E53E4" w:rsidRPr="0004540B">
        <w:rPr>
          <w:szCs w:val="28"/>
        </w:rPr>
        <w:t xml:space="preserve"> редакции</w:t>
      </w:r>
      <w:r w:rsidR="0017611E" w:rsidRPr="0004540B">
        <w:rPr>
          <w:szCs w:val="28"/>
        </w:rPr>
        <w:t>:</w:t>
      </w:r>
    </w:p>
    <w:p w:rsidR="0017611E" w:rsidRPr="0031473D" w:rsidRDefault="0017611E" w:rsidP="003147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73D">
        <w:rPr>
          <w:rFonts w:ascii="Times New Roman" w:hAnsi="Times New Roman" w:cs="Times New Roman"/>
          <w:sz w:val="28"/>
          <w:szCs w:val="28"/>
        </w:rPr>
        <w:t xml:space="preserve">«2.3. Средства Субвенции направляются </w:t>
      </w:r>
      <w:proofErr w:type="gramStart"/>
      <w:r w:rsidRPr="0031473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31473D">
        <w:rPr>
          <w:rFonts w:ascii="Times New Roman" w:hAnsi="Times New Roman" w:cs="Times New Roman"/>
          <w:sz w:val="28"/>
          <w:szCs w:val="28"/>
        </w:rPr>
        <w:t>:</w:t>
      </w:r>
    </w:p>
    <w:p w:rsidR="0017611E" w:rsidRPr="0031473D" w:rsidRDefault="0017611E" w:rsidP="003147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73D">
        <w:rPr>
          <w:rFonts w:ascii="Times New Roman" w:hAnsi="Times New Roman" w:cs="Times New Roman"/>
          <w:sz w:val="28"/>
          <w:szCs w:val="28"/>
        </w:rPr>
        <w:t>- расходы на оплату труда секретаря административной комиссии;</w:t>
      </w:r>
    </w:p>
    <w:p w:rsidR="0017611E" w:rsidRPr="0031473D" w:rsidRDefault="0017611E" w:rsidP="003147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73D">
        <w:rPr>
          <w:rFonts w:ascii="Times New Roman" w:hAnsi="Times New Roman" w:cs="Times New Roman"/>
          <w:sz w:val="28"/>
          <w:szCs w:val="28"/>
        </w:rPr>
        <w:t>- начисления на выплаты по оплате труда;</w:t>
      </w:r>
    </w:p>
    <w:p w:rsidR="0017611E" w:rsidRDefault="0017611E" w:rsidP="003147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473D">
        <w:rPr>
          <w:rFonts w:ascii="Times New Roman" w:hAnsi="Times New Roman" w:cs="Times New Roman"/>
          <w:sz w:val="28"/>
          <w:szCs w:val="28"/>
        </w:rPr>
        <w:lastRenderedPageBreak/>
        <w:t xml:space="preserve">- расходы на приобретение оборудования, мебели, инвентаря, материалов и услуг, необходимых для осуществления государственных полномочий (приобретение компьютерной и офисной оргтехники, запасных и (или) составных частей для оборудования, оргтехники, вычислительной техники, систем телекоммуникаций и локальных вычислительных сетей, аппаратуры коммуникационной, аппаратуры радио или телевизионной передающей, </w:t>
      </w:r>
      <w:r w:rsidR="0031473D" w:rsidRPr="0031473D">
        <w:rPr>
          <w:rFonts w:ascii="Times New Roman" w:hAnsi="Times New Roman" w:cs="Times New Roman"/>
          <w:sz w:val="28"/>
          <w:szCs w:val="28"/>
        </w:rPr>
        <w:t>телефонов, мебели</w:t>
      </w:r>
      <w:r w:rsidR="0031473D">
        <w:rPr>
          <w:rFonts w:ascii="Times New Roman" w:hAnsi="Times New Roman" w:cs="Times New Roman"/>
          <w:sz w:val="28"/>
          <w:szCs w:val="28"/>
        </w:rPr>
        <w:t xml:space="preserve">, </w:t>
      </w:r>
      <w:r w:rsidRPr="0031473D">
        <w:rPr>
          <w:rFonts w:ascii="Times New Roman" w:hAnsi="Times New Roman" w:cs="Times New Roman"/>
          <w:sz w:val="28"/>
          <w:szCs w:val="28"/>
        </w:rPr>
        <w:t xml:space="preserve">канцелярских товаров, бумаги, </w:t>
      </w:r>
      <w:r w:rsidR="0031473D">
        <w:rPr>
          <w:rFonts w:ascii="Times New Roman" w:hAnsi="Times New Roman" w:cs="Times New Roman"/>
          <w:sz w:val="28"/>
          <w:szCs w:val="28"/>
        </w:rPr>
        <w:t xml:space="preserve">лицензии на </w:t>
      </w:r>
      <w:r w:rsidRPr="0031473D">
        <w:rPr>
          <w:rFonts w:ascii="Times New Roman" w:hAnsi="Times New Roman" w:cs="Times New Roman"/>
          <w:sz w:val="28"/>
          <w:szCs w:val="28"/>
        </w:rPr>
        <w:t>программно</w:t>
      </w:r>
      <w:r w:rsidR="0031473D">
        <w:rPr>
          <w:rFonts w:ascii="Times New Roman" w:hAnsi="Times New Roman" w:cs="Times New Roman"/>
          <w:sz w:val="28"/>
          <w:szCs w:val="28"/>
        </w:rPr>
        <w:t>е</w:t>
      </w:r>
      <w:r w:rsidRPr="0031473D">
        <w:rPr>
          <w:rFonts w:ascii="Times New Roman" w:hAnsi="Times New Roman" w:cs="Times New Roman"/>
          <w:sz w:val="28"/>
          <w:szCs w:val="28"/>
        </w:rPr>
        <w:t xml:space="preserve"> обеспечени</w:t>
      </w:r>
      <w:r w:rsidR="0031473D">
        <w:rPr>
          <w:rFonts w:ascii="Times New Roman" w:hAnsi="Times New Roman" w:cs="Times New Roman"/>
          <w:sz w:val="28"/>
          <w:szCs w:val="28"/>
        </w:rPr>
        <w:t>е, почтовых услуг</w:t>
      </w:r>
      <w:r w:rsidRPr="0031473D">
        <w:rPr>
          <w:rFonts w:ascii="Times New Roman" w:hAnsi="Times New Roman" w:cs="Times New Roman"/>
          <w:sz w:val="28"/>
          <w:szCs w:val="28"/>
        </w:rPr>
        <w:t>)</w:t>
      </w:r>
      <w:r w:rsidR="0031473D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17611E" w:rsidRPr="00C26398" w:rsidRDefault="0004540B" w:rsidP="0004540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1.2. в абзаце первом и втором пункта 3.5. слова «</w:t>
      </w:r>
      <w:r w:rsidRPr="0004540B">
        <w:rPr>
          <w:rFonts w:ascii="Times New Roman" w:hAnsi="Times New Roman" w:cs="Times New Roman"/>
          <w:sz w:val="28"/>
          <w:szCs w:val="28"/>
        </w:rPr>
        <w:t>управление финансов и экономического развития администрации Чайковского городского округа» заменить словами «управление финансов администрации Чайковского городского округа»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96A35" w:rsidRPr="009B3556" w:rsidRDefault="00C26398" w:rsidP="0031473D">
      <w:pPr>
        <w:pStyle w:val="ConsPlusNormal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C26398">
        <w:rPr>
          <w:rFonts w:ascii="Times New Roman" w:hAnsi="Times New Roman" w:cs="Times New Roman"/>
          <w:sz w:val="28"/>
          <w:szCs w:val="28"/>
        </w:rPr>
        <w:t xml:space="preserve">2. </w:t>
      </w:r>
      <w:r w:rsidR="00A96A35" w:rsidRPr="009B3556">
        <w:rPr>
          <w:rFonts w:ascii="Times New Roman" w:hAnsi="Times New Roman" w:cs="Times New Roman"/>
          <w:color w:val="000000"/>
          <w:spacing w:val="-9"/>
          <w:sz w:val="28"/>
          <w:szCs w:val="28"/>
        </w:rPr>
        <w:t>Опубликовать постановление в газете «Огни Камы» и разместить на официальном сайте администрации Чайковского городского округа.</w:t>
      </w:r>
    </w:p>
    <w:p w:rsidR="00A96A35" w:rsidRPr="00A96A35" w:rsidRDefault="00A96A35" w:rsidP="0031473D">
      <w:pPr>
        <w:pStyle w:val="ad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A96A35">
        <w:rPr>
          <w:szCs w:val="28"/>
        </w:rPr>
        <w:t>Постановление вступает в силу после его официального опубликования</w:t>
      </w:r>
      <w:r w:rsidR="00D53F1F">
        <w:rPr>
          <w:szCs w:val="28"/>
        </w:rPr>
        <w:t xml:space="preserve"> и распространяется на правоотношения, возникшие с 1 января 2024 года</w:t>
      </w:r>
      <w:r w:rsidRPr="00A96A35">
        <w:rPr>
          <w:szCs w:val="28"/>
        </w:rPr>
        <w:t>.</w:t>
      </w:r>
    </w:p>
    <w:p w:rsidR="00A96A35" w:rsidRPr="009B3556" w:rsidRDefault="00A96A35" w:rsidP="0031473D">
      <w:pPr>
        <w:pStyle w:val="ConsPlusNormal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355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B3556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</w:t>
      </w:r>
      <w:r w:rsidRPr="009B3556">
        <w:rPr>
          <w:rFonts w:ascii="Times New Roman" w:hAnsi="Times New Roman" w:cs="Times New Roman"/>
          <w:color w:val="000000"/>
          <w:spacing w:val="2"/>
          <w:sz w:val="28"/>
          <w:szCs w:val="28"/>
        </w:rPr>
        <w:t>заместителя главы администрации Чайковского городского округа, руководителя аппарата.</w:t>
      </w:r>
    </w:p>
    <w:p w:rsidR="00C26398" w:rsidRDefault="00C26398" w:rsidP="003147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</w:rPr>
      </w:pPr>
    </w:p>
    <w:p w:rsidR="0004540B" w:rsidRPr="00C26398" w:rsidRDefault="0004540B" w:rsidP="00A96A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</w:rPr>
      </w:pPr>
    </w:p>
    <w:p w:rsidR="00C26398" w:rsidRPr="00C26398" w:rsidRDefault="00C26398" w:rsidP="00844A9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26398">
        <w:rPr>
          <w:rFonts w:ascii="Times New Roman" w:hAnsi="Times New Roman" w:cs="Times New Roman"/>
          <w:sz w:val="28"/>
          <w:szCs w:val="28"/>
        </w:rPr>
        <w:t xml:space="preserve">Глава городского округа- </w:t>
      </w:r>
    </w:p>
    <w:p w:rsidR="00C26398" w:rsidRPr="00C26398" w:rsidRDefault="00C26398" w:rsidP="00844A9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26398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C26398" w:rsidRPr="00C26398" w:rsidRDefault="00C26398" w:rsidP="00844A9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26398">
        <w:rPr>
          <w:rFonts w:ascii="Times New Roman" w:hAnsi="Times New Roman" w:cs="Times New Roman"/>
          <w:sz w:val="28"/>
          <w:szCs w:val="28"/>
        </w:rPr>
        <w:t xml:space="preserve">Чайковского городского округа                                                  </w:t>
      </w:r>
      <w:r w:rsidR="00D53F1F">
        <w:rPr>
          <w:rFonts w:ascii="Times New Roman" w:hAnsi="Times New Roman" w:cs="Times New Roman"/>
          <w:sz w:val="28"/>
          <w:szCs w:val="28"/>
        </w:rPr>
        <w:t>А.В.Агафонов</w:t>
      </w:r>
    </w:p>
    <w:p w:rsidR="00844A99" w:rsidRDefault="00844A9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844A99" w:rsidSect="006A5B52">
      <w:headerReference w:type="default" r:id="rId11"/>
      <w:footerReference w:type="default" r:id="rId12"/>
      <w:pgSz w:w="11906" w:h="16838"/>
      <w:pgMar w:top="1134" w:right="851" w:bottom="1134" w:left="1701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6BAE" w:rsidRDefault="00B86BAE" w:rsidP="00F9703D">
      <w:pPr>
        <w:spacing w:after="0" w:line="240" w:lineRule="auto"/>
      </w:pPr>
      <w:r>
        <w:separator/>
      </w:r>
    </w:p>
  </w:endnote>
  <w:endnote w:type="continuationSeparator" w:id="0">
    <w:p w:rsidR="00B86BAE" w:rsidRDefault="00B86BAE" w:rsidP="00F97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03D" w:rsidRDefault="00F9703D">
    <w:pPr>
      <w:pStyle w:val="ae"/>
    </w:pPr>
    <w:r>
      <w:t>МНПА</w:t>
    </w:r>
  </w:p>
  <w:p w:rsidR="00F9703D" w:rsidRDefault="00F9703D">
    <w:pPr>
      <w:pStyle w:val="ae"/>
    </w:pPr>
  </w:p>
  <w:p w:rsidR="00F9703D" w:rsidRDefault="00F9703D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6BAE" w:rsidRDefault="00B86BAE" w:rsidP="00F9703D">
      <w:pPr>
        <w:spacing w:after="0" w:line="240" w:lineRule="auto"/>
      </w:pPr>
      <w:r>
        <w:separator/>
      </w:r>
    </w:p>
  </w:footnote>
  <w:footnote w:type="continuationSeparator" w:id="0">
    <w:p w:rsidR="00B86BAE" w:rsidRDefault="00B86BAE" w:rsidP="00F970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907" w:rsidRDefault="00B60907">
    <w:pPr>
      <w:pStyle w:val="ab"/>
    </w:pPr>
  </w:p>
  <w:p w:rsidR="00B60907" w:rsidRPr="00B60907" w:rsidRDefault="00B60907" w:rsidP="00B60907">
    <w:pPr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0"/>
        <w:szCs w:val="20"/>
        <w:lang w:eastAsia="ru-RU"/>
      </w:rPr>
    </w:pPr>
    <w:r w:rsidRPr="00B60907">
      <w:rPr>
        <w:rFonts w:ascii="Times New Roman" w:eastAsia="Times New Roman" w:hAnsi="Times New Roman" w:cs="Times New Roman"/>
        <w:color w:val="000000"/>
        <w:sz w:val="20"/>
        <w:szCs w:val="20"/>
        <w:lang w:eastAsia="ru-RU"/>
      </w:rPr>
      <w:t>Проект размещен на сайте 26.04.2024 Срок  приема заключений независимых экспертов до 05.05.2024 на электронный адрес ud-mnpa@chaykovsky.permkrai.ru</w:t>
    </w:r>
  </w:p>
  <w:p w:rsidR="00B60907" w:rsidRDefault="00B60907" w:rsidP="00B60907">
    <w:pPr>
      <w:pStyle w:val="ab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E0500E"/>
    <w:multiLevelType w:val="hybridMultilevel"/>
    <w:tmpl w:val="DB700878"/>
    <w:lvl w:ilvl="0" w:tplc="3C481F02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49D93C59"/>
    <w:multiLevelType w:val="hybridMultilevel"/>
    <w:tmpl w:val="2F262352"/>
    <w:lvl w:ilvl="0" w:tplc="B518F710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ind w:left="6833" w:hanging="180"/>
      </w:pPr>
    </w:lvl>
  </w:abstractNum>
  <w:abstractNum w:abstractNumId="2">
    <w:nsid w:val="5D9C745F"/>
    <w:multiLevelType w:val="multilevel"/>
    <w:tmpl w:val="1CFA1FEC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63C5"/>
    <w:rsid w:val="0004540B"/>
    <w:rsid w:val="0008548A"/>
    <w:rsid w:val="000E10B5"/>
    <w:rsid w:val="000E57AA"/>
    <w:rsid w:val="00114200"/>
    <w:rsid w:val="0014197F"/>
    <w:rsid w:val="0015314D"/>
    <w:rsid w:val="0017611E"/>
    <w:rsid w:val="00184F69"/>
    <w:rsid w:val="001B26D7"/>
    <w:rsid w:val="001B59DF"/>
    <w:rsid w:val="001C3520"/>
    <w:rsid w:val="001E006D"/>
    <w:rsid w:val="00235A58"/>
    <w:rsid w:val="00271924"/>
    <w:rsid w:val="002A1F08"/>
    <w:rsid w:val="002F4802"/>
    <w:rsid w:val="0031473D"/>
    <w:rsid w:val="00315270"/>
    <w:rsid w:val="00326BA5"/>
    <w:rsid w:val="00345360"/>
    <w:rsid w:val="00375ADC"/>
    <w:rsid w:val="003764C0"/>
    <w:rsid w:val="003D01A2"/>
    <w:rsid w:val="003E53E4"/>
    <w:rsid w:val="00483C39"/>
    <w:rsid w:val="0049232B"/>
    <w:rsid w:val="004A6447"/>
    <w:rsid w:val="00537669"/>
    <w:rsid w:val="00543323"/>
    <w:rsid w:val="0057058B"/>
    <w:rsid w:val="00597648"/>
    <w:rsid w:val="00617D06"/>
    <w:rsid w:val="006A5B52"/>
    <w:rsid w:val="006F7AD6"/>
    <w:rsid w:val="00710BBE"/>
    <w:rsid w:val="00741D4E"/>
    <w:rsid w:val="007543E0"/>
    <w:rsid w:val="007755B1"/>
    <w:rsid w:val="007D2F42"/>
    <w:rsid w:val="00800BD8"/>
    <w:rsid w:val="008167AF"/>
    <w:rsid w:val="0082751D"/>
    <w:rsid w:val="00844A99"/>
    <w:rsid w:val="008948AA"/>
    <w:rsid w:val="008F1E55"/>
    <w:rsid w:val="00943AE7"/>
    <w:rsid w:val="00967090"/>
    <w:rsid w:val="009B7E38"/>
    <w:rsid w:val="009C5280"/>
    <w:rsid w:val="00A52E91"/>
    <w:rsid w:val="00A86813"/>
    <w:rsid w:val="00A96A35"/>
    <w:rsid w:val="00AB384E"/>
    <w:rsid w:val="00AB62C4"/>
    <w:rsid w:val="00AF5D5A"/>
    <w:rsid w:val="00B516D0"/>
    <w:rsid w:val="00B563C5"/>
    <w:rsid w:val="00B60907"/>
    <w:rsid w:val="00B86BAE"/>
    <w:rsid w:val="00BC4467"/>
    <w:rsid w:val="00BF3C16"/>
    <w:rsid w:val="00C26398"/>
    <w:rsid w:val="00C371BB"/>
    <w:rsid w:val="00C77D3F"/>
    <w:rsid w:val="00C81F4E"/>
    <w:rsid w:val="00D53F1F"/>
    <w:rsid w:val="00D57182"/>
    <w:rsid w:val="00D81D66"/>
    <w:rsid w:val="00DB48A7"/>
    <w:rsid w:val="00DC4748"/>
    <w:rsid w:val="00E04EBE"/>
    <w:rsid w:val="00E2392E"/>
    <w:rsid w:val="00EA241E"/>
    <w:rsid w:val="00F03376"/>
    <w:rsid w:val="00F523D9"/>
    <w:rsid w:val="00F615AB"/>
    <w:rsid w:val="00F81AC8"/>
    <w:rsid w:val="00F83DEB"/>
    <w:rsid w:val="00F840BD"/>
    <w:rsid w:val="00F9703D"/>
    <w:rsid w:val="00FD14CE"/>
    <w:rsid w:val="00FE3CDA"/>
    <w:rsid w:val="00FE7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3C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3"/>
    <w:next w:val="a4"/>
    <w:qFormat/>
    <w:rsid w:val="00B563C5"/>
    <w:pPr>
      <w:outlineLvl w:val="0"/>
    </w:pPr>
    <w:rPr>
      <w:rFonts w:ascii="Liberation Serif" w:eastAsia="Segoe UI" w:hAnsi="Liberation Serif" w:cs="Tahoma"/>
      <w:b/>
      <w:bCs/>
      <w:sz w:val="48"/>
      <w:szCs w:val="48"/>
    </w:rPr>
  </w:style>
  <w:style w:type="character" w:customStyle="1" w:styleId="-">
    <w:name w:val="Интернет-ссылка"/>
    <w:basedOn w:val="a0"/>
    <w:uiPriority w:val="99"/>
    <w:semiHidden/>
    <w:unhideWhenUsed/>
    <w:rsid w:val="00751151"/>
    <w:rPr>
      <w:color w:val="0000FF"/>
      <w:u w:val="single"/>
    </w:rPr>
  </w:style>
  <w:style w:type="character" w:customStyle="1" w:styleId="a5">
    <w:name w:val="Текст выноски Знак"/>
    <w:basedOn w:val="a0"/>
    <w:uiPriority w:val="99"/>
    <w:semiHidden/>
    <w:qFormat/>
    <w:rsid w:val="006C7625"/>
    <w:rPr>
      <w:rFonts w:ascii="Segoe UI" w:hAnsi="Segoe UI" w:cs="Segoe UI"/>
      <w:sz w:val="18"/>
      <w:szCs w:val="18"/>
    </w:rPr>
  </w:style>
  <w:style w:type="paragraph" w:customStyle="1" w:styleId="a3">
    <w:name w:val="Заголовок"/>
    <w:basedOn w:val="a"/>
    <w:next w:val="a4"/>
    <w:qFormat/>
    <w:rsid w:val="00B563C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B563C5"/>
    <w:pPr>
      <w:spacing w:after="140"/>
    </w:pPr>
  </w:style>
  <w:style w:type="paragraph" w:styleId="a6">
    <w:name w:val="List"/>
    <w:basedOn w:val="a4"/>
    <w:rsid w:val="00B563C5"/>
    <w:rPr>
      <w:rFonts w:cs="Arial"/>
    </w:rPr>
  </w:style>
  <w:style w:type="paragraph" w:customStyle="1" w:styleId="Caption">
    <w:name w:val="Caption"/>
    <w:basedOn w:val="a"/>
    <w:qFormat/>
    <w:rsid w:val="00B563C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rsid w:val="00B563C5"/>
    <w:pPr>
      <w:suppressLineNumbers/>
    </w:pPr>
    <w:rPr>
      <w:rFonts w:cs="Arial"/>
    </w:rPr>
  </w:style>
  <w:style w:type="paragraph" w:customStyle="1" w:styleId="ConsPlusNormal">
    <w:name w:val="ConsPlusNormal"/>
    <w:qFormat/>
    <w:rsid w:val="00752881"/>
    <w:pPr>
      <w:widowControl w:val="0"/>
    </w:pPr>
    <w:rPr>
      <w:rFonts w:eastAsia="Times New Roman" w:cs="Calibri"/>
      <w:szCs w:val="20"/>
      <w:lang w:eastAsia="ru-RU"/>
    </w:rPr>
  </w:style>
  <w:style w:type="paragraph" w:styleId="a8">
    <w:name w:val="Balloon Text"/>
    <w:basedOn w:val="a"/>
    <w:uiPriority w:val="99"/>
    <w:semiHidden/>
    <w:unhideWhenUsed/>
    <w:qFormat/>
    <w:rsid w:val="006C7625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9">
    <w:name w:val="Body Text Indent"/>
    <w:basedOn w:val="a"/>
    <w:link w:val="aa"/>
    <w:uiPriority w:val="99"/>
    <w:semiHidden/>
    <w:unhideWhenUsed/>
    <w:rsid w:val="00C26398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C26398"/>
  </w:style>
  <w:style w:type="paragraph" w:styleId="ab">
    <w:name w:val="header"/>
    <w:basedOn w:val="a"/>
    <w:link w:val="ac"/>
    <w:uiPriority w:val="99"/>
    <w:unhideWhenUsed/>
    <w:rsid w:val="00C26398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C263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"/>
    <w:qFormat/>
    <w:rsid w:val="00A96A35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</w:rPr>
  </w:style>
  <w:style w:type="paragraph" w:styleId="ae">
    <w:name w:val="footer"/>
    <w:basedOn w:val="a"/>
    <w:link w:val="af"/>
    <w:uiPriority w:val="99"/>
    <w:unhideWhenUsed/>
    <w:rsid w:val="00F970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970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9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eq=doc&amp;base=RLAW368&amp;n=10863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RLAW368&amp;n=18154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BB7D26-1173-47BC-B2CD-86FFF2736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</dc:creator>
  <cp:lastModifiedBy>derbilova</cp:lastModifiedBy>
  <cp:revision>2</cp:revision>
  <cp:lastPrinted>2023-05-16T10:05:00Z</cp:lastPrinted>
  <dcterms:created xsi:type="dcterms:W3CDTF">2024-04-26T07:45:00Z</dcterms:created>
  <dcterms:modified xsi:type="dcterms:W3CDTF">2024-04-26T07:45:00Z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