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7" w:rsidRDefault="00F501E0" w:rsidP="00D54E97">
      <w:pPr>
        <w:rPr>
          <w:sz w:val="28"/>
          <w:szCs w:val="28"/>
        </w:rPr>
      </w:pPr>
      <w:r w:rsidRPr="00F47985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93.75pt;margin-top:235.5pt;width:185.25pt;height:9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7A73FC" w:rsidRPr="007A73FC" w:rsidRDefault="007A73FC" w:rsidP="00C4093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7A73FC">
                    <w:rPr>
                      <w:b/>
                      <w:sz w:val="28"/>
                      <w:szCs w:val="28"/>
                    </w:rPr>
                    <w:t>О</w:t>
                  </w:r>
                  <w:r w:rsidR="00A540FA">
                    <w:rPr>
                      <w:b/>
                      <w:sz w:val="28"/>
                      <w:szCs w:val="28"/>
                    </w:rPr>
                    <w:t xml:space="preserve">б установлении расходного обязательства </w:t>
                  </w:r>
                  <w:r w:rsidR="00A540FA" w:rsidRPr="009C0A41">
                    <w:rPr>
                      <w:b/>
                      <w:sz w:val="28"/>
                      <w:szCs w:val="28"/>
                    </w:rPr>
                    <w:t xml:space="preserve">Чайковского городского округа на </w:t>
                  </w:r>
                  <w:r w:rsidR="009C0A41" w:rsidRPr="009C0A41">
                    <w:rPr>
                      <w:b/>
                      <w:sz w:val="28"/>
                      <w:szCs w:val="28"/>
                    </w:rPr>
                    <w:t>с</w:t>
                  </w:r>
                  <w:r w:rsidR="009C0A41" w:rsidRPr="009C0A41">
                    <w:rPr>
                      <w:b/>
                      <w:bCs/>
                      <w:sz w:val="28"/>
                      <w:szCs w:val="28"/>
                    </w:rPr>
                    <w:t>одержание полигона твердых коммунальных отходов</w:t>
                  </w:r>
                  <w:r w:rsidR="009C0A41" w:rsidRPr="009C0A4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540FA" w:rsidRPr="009C0A41">
                    <w:rPr>
                      <w:b/>
                      <w:sz w:val="28"/>
                      <w:szCs w:val="28"/>
                    </w:rPr>
                    <w:t>и об утверждении</w:t>
                  </w:r>
                  <w:r w:rsidR="00A540FA">
                    <w:rPr>
                      <w:b/>
                      <w:sz w:val="28"/>
                      <w:szCs w:val="28"/>
                    </w:rPr>
                    <w:t xml:space="preserve"> Порядка предоставления и расходования </w:t>
                  </w:r>
                  <w:r w:rsidR="00305A53">
                    <w:rPr>
                      <w:b/>
                      <w:sz w:val="28"/>
                      <w:szCs w:val="28"/>
                    </w:rPr>
                    <w:t>субсидии</w:t>
                  </w:r>
                </w:p>
              </w:txbxContent>
            </v:textbox>
            <w10:wrap anchorx="page" anchory="page"/>
          </v:shape>
        </w:pict>
      </w:r>
      <w:r w:rsidR="00F47985" w:rsidRPr="00F47985">
        <w:rPr>
          <w:rFonts w:ascii="Calibri" w:hAnsi="Calibri"/>
          <w:noProof/>
          <w:sz w:val="22"/>
          <w:szCs w:val="22"/>
        </w:rPr>
        <w:pict>
          <v:shape id="Text Box 11" o:spid="_x0000_s1030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 style="mso-next-textbox:#Text Box 11">
              <w:txbxContent>
                <w:p w:rsidR="00D54E97" w:rsidRPr="009B6B8D" w:rsidRDefault="00D54E97" w:rsidP="00D54E9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47985" w:rsidRPr="00F47985">
        <w:rPr>
          <w:rFonts w:ascii="Calibri" w:hAnsi="Calibri"/>
          <w:noProof/>
          <w:sz w:val="22"/>
          <w:szCs w:val="22"/>
        </w:rPr>
        <w:pict>
          <v:shape id="Text Box 10" o:spid="_x0000_s1029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 style="mso-next-textbox:#Text Box 10">
              <w:txbxContent>
                <w:p w:rsidR="00D54E97" w:rsidRPr="009B6B8D" w:rsidRDefault="00D54E97" w:rsidP="00D54E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B2DF7">
        <w:rPr>
          <w:noProof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D54E97" w:rsidRDefault="00D54E97" w:rsidP="00D54E97">
      <w:pPr>
        <w:rPr>
          <w:sz w:val="28"/>
          <w:szCs w:val="28"/>
        </w:rPr>
      </w:pPr>
    </w:p>
    <w:p w:rsidR="00E71901" w:rsidRDefault="00E71901" w:rsidP="00C1488B">
      <w:pPr>
        <w:autoSpaceDE w:val="0"/>
        <w:autoSpaceDN w:val="0"/>
        <w:adjustRightInd w:val="0"/>
        <w:spacing w:line="440" w:lineRule="exact"/>
        <w:ind w:firstLine="720"/>
        <w:jc w:val="both"/>
        <w:rPr>
          <w:sz w:val="28"/>
          <w:szCs w:val="28"/>
        </w:rPr>
      </w:pPr>
    </w:p>
    <w:p w:rsidR="00F04694" w:rsidRPr="003B2ACE" w:rsidRDefault="00F04694" w:rsidP="003B2A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775C" w:rsidRDefault="000C775C" w:rsidP="00954719">
      <w:pPr>
        <w:pStyle w:val="a5"/>
        <w:spacing w:after="0" w:line="300" w:lineRule="exact"/>
        <w:ind w:firstLine="720"/>
        <w:jc w:val="both"/>
        <w:rPr>
          <w:b w:val="0"/>
          <w:szCs w:val="28"/>
        </w:rPr>
      </w:pPr>
    </w:p>
    <w:p w:rsidR="003B2ACE" w:rsidRDefault="00A540FA" w:rsidP="00A078B0">
      <w:pPr>
        <w:pStyle w:val="a5"/>
        <w:spacing w:after="0" w:line="240" w:lineRule="auto"/>
        <w:ind w:firstLine="720"/>
        <w:jc w:val="both"/>
        <w:rPr>
          <w:b w:val="0"/>
          <w:szCs w:val="28"/>
        </w:rPr>
      </w:pPr>
      <w:proofErr w:type="gramStart"/>
      <w:r w:rsidRPr="003B2ACE">
        <w:rPr>
          <w:b w:val="0"/>
          <w:szCs w:val="28"/>
        </w:rPr>
        <w:t xml:space="preserve">В соответствии со </w:t>
      </w:r>
      <w:hyperlink r:id="rId8">
        <w:r w:rsidRPr="003B2ACE">
          <w:rPr>
            <w:b w:val="0"/>
            <w:szCs w:val="28"/>
          </w:rPr>
          <w:t>статьей 78.1</w:t>
        </w:r>
      </w:hyperlink>
      <w:r w:rsidRPr="003B2ACE">
        <w:rPr>
          <w:b w:val="0"/>
          <w:szCs w:val="28"/>
        </w:rPr>
        <w:t xml:space="preserve"> Бюджетного кодекса </w:t>
      </w:r>
      <w:r w:rsidRPr="00A078B0">
        <w:rPr>
          <w:b w:val="0"/>
          <w:szCs w:val="28"/>
        </w:rPr>
        <w:t xml:space="preserve">Российской Федерации, </w:t>
      </w:r>
      <w:r w:rsidR="00A078B0" w:rsidRPr="00A078B0">
        <w:rPr>
          <w:b w:val="0"/>
          <w:szCs w:val="28"/>
        </w:rPr>
        <w:t>Федеральн</w:t>
      </w:r>
      <w:r w:rsidR="00A078B0">
        <w:rPr>
          <w:b w:val="0"/>
          <w:szCs w:val="28"/>
        </w:rPr>
        <w:t>ым</w:t>
      </w:r>
      <w:r w:rsidR="00A078B0" w:rsidRPr="00A078B0">
        <w:rPr>
          <w:b w:val="0"/>
          <w:szCs w:val="28"/>
        </w:rPr>
        <w:t xml:space="preserve"> закон</w:t>
      </w:r>
      <w:r w:rsidR="00A078B0">
        <w:rPr>
          <w:b w:val="0"/>
          <w:szCs w:val="28"/>
        </w:rPr>
        <w:t>ом</w:t>
      </w:r>
      <w:r w:rsidR="00931921">
        <w:rPr>
          <w:b w:val="0"/>
          <w:szCs w:val="28"/>
        </w:rPr>
        <w:t xml:space="preserve"> Российской Федерации от </w:t>
      </w:r>
      <w:r w:rsidR="00A078B0" w:rsidRPr="00A078B0">
        <w:rPr>
          <w:b w:val="0"/>
          <w:szCs w:val="28"/>
        </w:rPr>
        <w:t>6</w:t>
      </w:r>
      <w:r w:rsidR="00A078B0">
        <w:rPr>
          <w:b w:val="0"/>
          <w:szCs w:val="28"/>
        </w:rPr>
        <w:t xml:space="preserve"> октября </w:t>
      </w:r>
      <w:r w:rsidR="00A078B0" w:rsidRPr="00A078B0">
        <w:rPr>
          <w:b w:val="0"/>
          <w:szCs w:val="28"/>
        </w:rPr>
        <w:t>2003 г. № 131-ФЗ «Об общих принципах организации местного самоуправления в Р</w:t>
      </w:r>
      <w:r w:rsidR="00A078B0">
        <w:rPr>
          <w:b w:val="0"/>
          <w:szCs w:val="28"/>
        </w:rPr>
        <w:t>оссийской Федерации</w:t>
      </w:r>
      <w:r w:rsidR="00A078B0" w:rsidRPr="00A078B0">
        <w:rPr>
          <w:b w:val="0"/>
          <w:szCs w:val="28"/>
        </w:rPr>
        <w:t>»</w:t>
      </w:r>
      <w:r w:rsidR="00A078B0">
        <w:rPr>
          <w:b w:val="0"/>
          <w:szCs w:val="28"/>
        </w:rPr>
        <w:t xml:space="preserve">, </w:t>
      </w:r>
      <w:hyperlink r:id="rId9">
        <w:r w:rsidRPr="00A078B0">
          <w:rPr>
            <w:b w:val="0"/>
            <w:szCs w:val="28"/>
          </w:rPr>
          <w:t>постановлением</w:t>
        </w:r>
      </w:hyperlink>
      <w:r w:rsidRPr="00A078B0">
        <w:rPr>
          <w:b w:val="0"/>
          <w:szCs w:val="28"/>
        </w:rPr>
        <w:t xml:space="preserve"> Правительства Российской Федерации</w:t>
      </w:r>
      <w:r w:rsidRPr="003B2ACE">
        <w:rPr>
          <w:b w:val="0"/>
          <w:szCs w:val="28"/>
        </w:rPr>
        <w:t xml:space="preserve">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</w:t>
      </w:r>
      <w:proofErr w:type="gramEnd"/>
      <w:r w:rsidRPr="003B2ACE">
        <w:rPr>
          <w:b w:val="0"/>
          <w:szCs w:val="28"/>
        </w:rPr>
        <w:t xml:space="preserve"> </w:t>
      </w:r>
      <w:proofErr w:type="gramStart"/>
      <w:r w:rsidRPr="003B2ACE">
        <w:rPr>
          <w:b w:val="0"/>
          <w:szCs w:val="28"/>
        </w:rPr>
        <w:t xml:space="preserve">субсидий на иные цели», </w:t>
      </w:r>
      <w:hyperlink r:id="rId10">
        <w:r w:rsidRPr="003B2ACE">
          <w:rPr>
            <w:b w:val="0"/>
            <w:szCs w:val="28"/>
          </w:rPr>
          <w:t>Уставом</w:t>
        </w:r>
      </w:hyperlink>
      <w:r w:rsidRPr="003B2ACE">
        <w:rPr>
          <w:b w:val="0"/>
          <w:szCs w:val="28"/>
        </w:rPr>
        <w:t xml:space="preserve"> Чайковского городского округа, </w:t>
      </w:r>
      <w:r w:rsidRPr="003B2ACE">
        <w:rPr>
          <w:b w:val="0"/>
          <w:color w:val="000000"/>
          <w:szCs w:val="28"/>
          <w:lang w:bidi="ru-RU"/>
        </w:rPr>
        <w:t>постановлением администрации города Чайковского от 22 января 2019 г.</w:t>
      </w:r>
      <w:r w:rsidR="00AE5AA8">
        <w:rPr>
          <w:b w:val="0"/>
          <w:color w:val="000000"/>
          <w:szCs w:val="28"/>
          <w:lang w:bidi="ru-RU"/>
        </w:rPr>
        <w:t xml:space="preserve"> </w:t>
      </w:r>
      <w:r w:rsidRPr="003B2ACE">
        <w:rPr>
          <w:b w:val="0"/>
          <w:color w:val="000000"/>
          <w:szCs w:val="28"/>
          <w:lang w:bidi="ru-RU"/>
        </w:rPr>
        <w:t xml:space="preserve">№ 15/1 </w:t>
      </w:r>
      <w:r w:rsidRPr="003B2ACE">
        <w:rPr>
          <w:b w:val="0"/>
          <w:szCs w:val="28"/>
        </w:rPr>
        <w:t xml:space="preserve">«Об утверждении муниципальной программы </w:t>
      </w:r>
      <w:r w:rsidRPr="003B2ACE">
        <w:rPr>
          <w:b w:val="0"/>
          <w:color w:val="000000"/>
          <w:szCs w:val="28"/>
          <w:lang w:bidi="ru-RU"/>
        </w:rPr>
        <w:t>«</w:t>
      </w:r>
      <w:r w:rsidRPr="003B2ACE">
        <w:rPr>
          <w:b w:val="0"/>
          <w:color w:val="000000"/>
          <w:szCs w:val="28"/>
        </w:rPr>
        <w:t>Благоустройство территории Чайковского городского округа</w:t>
      </w:r>
      <w:r w:rsidRPr="003B2ACE">
        <w:rPr>
          <w:b w:val="0"/>
          <w:color w:val="000000"/>
          <w:szCs w:val="28"/>
          <w:lang w:bidi="ru-RU"/>
        </w:rPr>
        <w:t>»</w:t>
      </w:r>
      <w:r w:rsidR="003B2ACE" w:rsidRPr="003B2ACE">
        <w:rPr>
          <w:b w:val="0"/>
          <w:color w:val="000000"/>
          <w:szCs w:val="28"/>
          <w:lang w:bidi="ru-RU"/>
        </w:rPr>
        <w:t>,</w:t>
      </w:r>
      <w:r w:rsidR="009C0A41">
        <w:rPr>
          <w:b w:val="0"/>
          <w:color w:val="000000"/>
          <w:szCs w:val="28"/>
          <w:lang w:bidi="ru-RU"/>
        </w:rPr>
        <w:t xml:space="preserve"> </w:t>
      </w:r>
      <w:r w:rsidR="003B2ACE" w:rsidRPr="003B2ACE">
        <w:rPr>
          <w:b w:val="0"/>
          <w:color w:val="000000"/>
          <w:szCs w:val="28"/>
          <w:lang w:bidi="ru-RU"/>
        </w:rPr>
        <w:t xml:space="preserve">Порядком </w:t>
      </w:r>
      <w:r w:rsidR="003B2ACE" w:rsidRPr="003B2ACE">
        <w:rPr>
          <w:b w:val="0"/>
          <w:szCs w:val="28"/>
        </w:rPr>
        <w:t>определения объема и условий предоставления субсидий муниципальным бюджетным и автономным учреждениям на иные цели</w:t>
      </w:r>
      <w:r w:rsidR="003B2ACE">
        <w:rPr>
          <w:b w:val="0"/>
          <w:szCs w:val="28"/>
        </w:rPr>
        <w:t>, утвержденным постановлением администрации города Чайковского от 13 марта 2019 г. № 512</w:t>
      </w:r>
      <w:proofErr w:type="gramEnd"/>
    </w:p>
    <w:p w:rsidR="00D54E97" w:rsidRDefault="00D54E97" w:rsidP="00A07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086">
        <w:rPr>
          <w:sz w:val="28"/>
          <w:szCs w:val="28"/>
        </w:rPr>
        <w:t>ПОСТАНОВЛЯЮ:</w:t>
      </w:r>
    </w:p>
    <w:p w:rsidR="00623B31" w:rsidRPr="009C0A41" w:rsidRDefault="00623B31" w:rsidP="00A078B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31">
        <w:rPr>
          <w:rFonts w:ascii="Times New Roman" w:hAnsi="Times New Roman" w:cs="Times New Roman"/>
          <w:sz w:val="28"/>
          <w:szCs w:val="28"/>
        </w:rPr>
        <w:t xml:space="preserve">Включить в реестр расходных обязательств Чайковского городского </w:t>
      </w:r>
      <w:r w:rsidRPr="009C0A41">
        <w:rPr>
          <w:rFonts w:ascii="Times New Roman" w:hAnsi="Times New Roman" w:cs="Times New Roman"/>
          <w:sz w:val="28"/>
          <w:szCs w:val="28"/>
        </w:rPr>
        <w:t xml:space="preserve">округа расходы на </w:t>
      </w:r>
      <w:r w:rsidR="009C0A41" w:rsidRPr="009C0A41">
        <w:rPr>
          <w:rFonts w:ascii="Times New Roman" w:hAnsi="Times New Roman" w:cs="Times New Roman"/>
          <w:sz w:val="28"/>
          <w:szCs w:val="28"/>
        </w:rPr>
        <w:t>с</w:t>
      </w:r>
      <w:r w:rsidR="009C0A41" w:rsidRPr="009C0A41">
        <w:rPr>
          <w:rFonts w:ascii="Times New Roman" w:hAnsi="Times New Roman" w:cs="Times New Roman"/>
          <w:bCs/>
          <w:sz w:val="28"/>
          <w:szCs w:val="28"/>
        </w:rPr>
        <w:t>одержание полигона твердых коммунальных отходов</w:t>
      </w:r>
      <w:r w:rsidR="009C0A41" w:rsidRPr="009C0A41">
        <w:rPr>
          <w:rFonts w:ascii="Times New Roman" w:hAnsi="Times New Roman" w:cs="Times New Roman"/>
          <w:sz w:val="28"/>
          <w:szCs w:val="28"/>
        </w:rPr>
        <w:t xml:space="preserve"> </w:t>
      </w:r>
      <w:r w:rsidRPr="009C0A41">
        <w:rPr>
          <w:rFonts w:ascii="Times New Roman" w:hAnsi="Times New Roman" w:cs="Times New Roman"/>
          <w:sz w:val="28"/>
          <w:szCs w:val="28"/>
        </w:rPr>
        <w:t>за счет средств бюджета Чайковского городского округа.</w:t>
      </w:r>
    </w:p>
    <w:p w:rsidR="00623B31" w:rsidRPr="00623B31" w:rsidRDefault="00623B31" w:rsidP="00A078B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31">
        <w:rPr>
          <w:rFonts w:ascii="Times New Roman" w:hAnsi="Times New Roman" w:cs="Times New Roman"/>
          <w:sz w:val="28"/>
          <w:szCs w:val="28"/>
        </w:rPr>
        <w:t xml:space="preserve">Определить главным распорядителем бюджетных средств, указанных в пункте 1 постановления, Управление </w:t>
      </w:r>
      <w:bookmarkStart w:id="0" w:name="_Hlk137031308"/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транспорта </w:t>
      </w:r>
      <w:r w:rsidRPr="00623B31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bookmarkEnd w:id="0"/>
      <w:r w:rsidRPr="00623B31">
        <w:rPr>
          <w:rFonts w:ascii="Times New Roman" w:hAnsi="Times New Roman" w:cs="Times New Roman"/>
          <w:sz w:val="28"/>
          <w:szCs w:val="28"/>
        </w:rPr>
        <w:t>.</w:t>
      </w:r>
    </w:p>
    <w:p w:rsidR="00623B31" w:rsidRPr="00623B31" w:rsidRDefault="00623B31" w:rsidP="00A078B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3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6">
        <w:r w:rsidRPr="00623B3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3B31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</w:t>
      </w:r>
      <w:r w:rsidR="00305A53">
        <w:rPr>
          <w:rFonts w:ascii="Times New Roman" w:hAnsi="Times New Roman" w:cs="Times New Roman"/>
          <w:sz w:val="28"/>
          <w:szCs w:val="28"/>
        </w:rPr>
        <w:t>субсидии</w:t>
      </w:r>
      <w:r w:rsidRPr="00623B31">
        <w:rPr>
          <w:rFonts w:ascii="Times New Roman" w:hAnsi="Times New Roman" w:cs="Times New Roman"/>
          <w:sz w:val="28"/>
          <w:szCs w:val="28"/>
        </w:rPr>
        <w:t xml:space="preserve"> </w:t>
      </w:r>
      <w:r w:rsidR="009C0A41" w:rsidRPr="009C0A41">
        <w:rPr>
          <w:rFonts w:ascii="Times New Roman" w:hAnsi="Times New Roman" w:cs="Times New Roman"/>
          <w:sz w:val="28"/>
          <w:szCs w:val="28"/>
        </w:rPr>
        <w:t>на с</w:t>
      </w:r>
      <w:r w:rsidR="009C0A41" w:rsidRPr="009C0A41">
        <w:rPr>
          <w:rFonts w:ascii="Times New Roman" w:hAnsi="Times New Roman" w:cs="Times New Roman"/>
          <w:bCs/>
          <w:sz w:val="28"/>
          <w:szCs w:val="28"/>
        </w:rPr>
        <w:t>одержание полигона твердых коммунальных отходов</w:t>
      </w:r>
      <w:r w:rsidR="009926E9">
        <w:rPr>
          <w:rFonts w:ascii="Times New Roman" w:hAnsi="Times New Roman" w:cs="Times New Roman"/>
          <w:bCs/>
          <w:sz w:val="28"/>
          <w:szCs w:val="28"/>
        </w:rPr>
        <w:t>, выведенного из эксплуатации</w:t>
      </w:r>
      <w:r w:rsidRPr="00623B31">
        <w:rPr>
          <w:rFonts w:ascii="Times New Roman" w:hAnsi="Times New Roman" w:cs="Times New Roman"/>
          <w:sz w:val="28"/>
          <w:szCs w:val="28"/>
        </w:rPr>
        <w:t>.</w:t>
      </w:r>
    </w:p>
    <w:p w:rsidR="00954719" w:rsidRPr="00954719" w:rsidRDefault="00954719" w:rsidP="00A078B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«Огни Камы» и разместить на </w:t>
      </w:r>
      <w:r w:rsidRPr="00954719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Чайковского городского округа.</w:t>
      </w:r>
    </w:p>
    <w:p w:rsidR="00623B31" w:rsidRDefault="00623B31" w:rsidP="00A078B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3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9C0A4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марта 2024 г.</w:t>
      </w:r>
    </w:p>
    <w:p w:rsidR="00623B31" w:rsidRPr="00623B31" w:rsidRDefault="00623B31" w:rsidP="00A078B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3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Чайковского городского округа по </w:t>
      </w:r>
      <w:r>
        <w:rPr>
          <w:rFonts w:ascii="Times New Roman" w:hAnsi="Times New Roman" w:cs="Times New Roman"/>
          <w:sz w:val="28"/>
          <w:szCs w:val="28"/>
        </w:rPr>
        <w:t>инфраструктуре</w:t>
      </w:r>
      <w:r w:rsidR="009C0A41">
        <w:rPr>
          <w:rFonts w:ascii="Times New Roman" w:hAnsi="Times New Roman" w:cs="Times New Roman"/>
          <w:sz w:val="28"/>
          <w:szCs w:val="28"/>
        </w:rPr>
        <w:t>, начальника управления</w:t>
      </w:r>
      <w:r w:rsidRPr="00623B31">
        <w:rPr>
          <w:rFonts w:ascii="Times New Roman" w:hAnsi="Times New Roman" w:cs="Times New Roman"/>
          <w:sz w:val="28"/>
          <w:szCs w:val="28"/>
        </w:rPr>
        <w:t>.</w:t>
      </w:r>
    </w:p>
    <w:p w:rsidR="003B2ACE" w:rsidRDefault="003B2ACE" w:rsidP="00051447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1921" w:rsidRDefault="00931921" w:rsidP="00051447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5C8" w:rsidRPr="006410D8" w:rsidRDefault="00DA45C8" w:rsidP="00931921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DA45C8" w:rsidRPr="006410D8" w:rsidRDefault="00DA45C8" w:rsidP="00931921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45C8" w:rsidRDefault="00DA45C8" w:rsidP="00931921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10D8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C0A41">
        <w:rPr>
          <w:rFonts w:ascii="Times New Roman" w:hAnsi="Times New Roman" w:cs="Times New Roman"/>
          <w:sz w:val="28"/>
          <w:szCs w:val="28"/>
        </w:rPr>
        <w:t>А</w:t>
      </w:r>
      <w:r w:rsidRPr="006410D8">
        <w:rPr>
          <w:rFonts w:ascii="Times New Roman" w:hAnsi="Times New Roman" w:cs="Times New Roman"/>
          <w:sz w:val="28"/>
          <w:szCs w:val="28"/>
        </w:rPr>
        <w:t>.</w:t>
      </w:r>
      <w:r w:rsidR="009C0A41">
        <w:rPr>
          <w:rFonts w:ascii="Times New Roman" w:hAnsi="Times New Roman" w:cs="Times New Roman"/>
          <w:sz w:val="28"/>
          <w:szCs w:val="28"/>
        </w:rPr>
        <w:t>В</w:t>
      </w:r>
      <w:r w:rsidRPr="006410D8">
        <w:rPr>
          <w:rFonts w:ascii="Times New Roman" w:hAnsi="Times New Roman" w:cs="Times New Roman"/>
          <w:sz w:val="28"/>
          <w:szCs w:val="28"/>
        </w:rPr>
        <w:t>.</w:t>
      </w:r>
      <w:r w:rsidR="000F34AA">
        <w:rPr>
          <w:rFonts w:ascii="Times New Roman" w:hAnsi="Times New Roman" w:cs="Times New Roman"/>
          <w:sz w:val="28"/>
          <w:szCs w:val="28"/>
        </w:rPr>
        <w:t xml:space="preserve"> </w:t>
      </w:r>
      <w:r w:rsidR="009C0A41">
        <w:rPr>
          <w:rFonts w:ascii="Times New Roman" w:hAnsi="Times New Roman" w:cs="Times New Roman"/>
          <w:sz w:val="28"/>
          <w:szCs w:val="28"/>
        </w:rPr>
        <w:t>Агафонов</w:t>
      </w:r>
    </w:p>
    <w:p w:rsidR="00051447" w:rsidRDefault="000514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0BDB" w:rsidRPr="00050BDB" w:rsidRDefault="00623B31" w:rsidP="00050BDB">
      <w:pPr>
        <w:ind w:firstLine="552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50BDB" w:rsidRPr="00050BDB">
        <w:rPr>
          <w:sz w:val="28"/>
          <w:szCs w:val="28"/>
        </w:rPr>
        <w:t>ТВЕРЖДЕН</w:t>
      </w:r>
    </w:p>
    <w:p w:rsidR="00050BDB" w:rsidRPr="00050BDB" w:rsidRDefault="00050BDB" w:rsidP="00050BDB">
      <w:pPr>
        <w:ind w:firstLine="5528"/>
        <w:rPr>
          <w:sz w:val="28"/>
          <w:szCs w:val="28"/>
        </w:rPr>
      </w:pPr>
      <w:r w:rsidRPr="00050BDB">
        <w:rPr>
          <w:sz w:val="28"/>
          <w:szCs w:val="28"/>
        </w:rPr>
        <w:t>постановлением администрации</w:t>
      </w:r>
    </w:p>
    <w:p w:rsidR="00050BDB" w:rsidRPr="00050BDB" w:rsidRDefault="00050BDB" w:rsidP="00050BDB">
      <w:pPr>
        <w:ind w:firstLine="5528"/>
        <w:rPr>
          <w:sz w:val="28"/>
          <w:szCs w:val="28"/>
        </w:rPr>
      </w:pPr>
      <w:r w:rsidRPr="00050BDB">
        <w:rPr>
          <w:sz w:val="28"/>
          <w:szCs w:val="28"/>
        </w:rPr>
        <w:t>Чайковского городского округа</w:t>
      </w:r>
    </w:p>
    <w:p w:rsidR="00050BDB" w:rsidRPr="00050BDB" w:rsidRDefault="00050BDB" w:rsidP="00050BDB">
      <w:pPr>
        <w:ind w:firstLine="5528"/>
        <w:rPr>
          <w:sz w:val="28"/>
          <w:szCs w:val="28"/>
        </w:rPr>
      </w:pPr>
      <w:r w:rsidRPr="00050B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050B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050BDB" w:rsidRDefault="00050BDB" w:rsidP="00050BDB">
      <w:pPr>
        <w:spacing w:line="240" w:lineRule="exact"/>
        <w:jc w:val="center"/>
        <w:rPr>
          <w:b/>
          <w:sz w:val="28"/>
          <w:szCs w:val="28"/>
        </w:rPr>
      </w:pPr>
    </w:p>
    <w:p w:rsidR="00050BDB" w:rsidRPr="00623B31" w:rsidRDefault="00050BDB" w:rsidP="00050BDB">
      <w:pPr>
        <w:spacing w:line="240" w:lineRule="exact"/>
        <w:jc w:val="center"/>
        <w:rPr>
          <w:b/>
          <w:sz w:val="28"/>
          <w:szCs w:val="28"/>
        </w:rPr>
      </w:pPr>
    </w:p>
    <w:p w:rsidR="00623B31" w:rsidRPr="00931921" w:rsidRDefault="00623B31" w:rsidP="009319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1921">
        <w:rPr>
          <w:b/>
          <w:sz w:val="28"/>
          <w:szCs w:val="28"/>
        </w:rPr>
        <w:t>ПОРЯДОК</w:t>
      </w:r>
    </w:p>
    <w:p w:rsidR="00694A40" w:rsidRPr="00931921" w:rsidRDefault="00694A40" w:rsidP="009319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1921">
        <w:rPr>
          <w:b/>
          <w:sz w:val="28"/>
          <w:szCs w:val="28"/>
        </w:rPr>
        <w:t xml:space="preserve">предоставления и расходования </w:t>
      </w:r>
      <w:r w:rsidR="00305A53" w:rsidRPr="00931921">
        <w:rPr>
          <w:b/>
          <w:sz w:val="28"/>
          <w:szCs w:val="28"/>
        </w:rPr>
        <w:t>субсидии</w:t>
      </w:r>
    </w:p>
    <w:p w:rsidR="000C775C" w:rsidRPr="00931921" w:rsidRDefault="000C775C" w:rsidP="0093192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931921">
        <w:rPr>
          <w:b/>
          <w:sz w:val="28"/>
          <w:szCs w:val="28"/>
        </w:rPr>
        <w:t xml:space="preserve">на </w:t>
      </w:r>
      <w:r w:rsidR="00795313" w:rsidRPr="00931921">
        <w:rPr>
          <w:b/>
          <w:sz w:val="28"/>
          <w:szCs w:val="28"/>
        </w:rPr>
        <w:t>с</w:t>
      </w:r>
      <w:r w:rsidR="00795313" w:rsidRPr="00931921">
        <w:rPr>
          <w:b/>
          <w:bCs/>
          <w:sz w:val="28"/>
          <w:szCs w:val="28"/>
        </w:rPr>
        <w:t>одержание полигона твердых коммунальных отходов</w:t>
      </w:r>
    </w:p>
    <w:p w:rsidR="00795313" w:rsidRPr="00931921" w:rsidRDefault="00795313" w:rsidP="009319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31921" w:rsidRPr="00931921" w:rsidRDefault="00931921" w:rsidP="00931921">
      <w:pPr>
        <w:pStyle w:val="af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9319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1921" w:rsidRPr="00931921" w:rsidRDefault="00931921" w:rsidP="00931921">
      <w:pPr>
        <w:pStyle w:val="af6"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4A40" w:rsidRPr="00694A40" w:rsidRDefault="00694A40" w:rsidP="00931921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31921">
        <w:rPr>
          <w:sz w:val="28"/>
          <w:szCs w:val="28"/>
        </w:rPr>
        <w:t>Настоящий Порядок определяет</w:t>
      </w:r>
      <w:r w:rsidRPr="00694A40">
        <w:rPr>
          <w:sz w:val="28"/>
          <w:szCs w:val="28"/>
        </w:rPr>
        <w:t xml:space="preserve"> цели, условия и порядок предоставления и расходования </w:t>
      </w:r>
      <w:r w:rsidR="00305A53">
        <w:rPr>
          <w:sz w:val="28"/>
          <w:szCs w:val="28"/>
        </w:rPr>
        <w:t>субсидии</w:t>
      </w:r>
      <w:r w:rsidRPr="00694A40">
        <w:rPr>
          <w:sz w:val="28"/>
          <w:szCs w:val="28"/>
        </w:rPr>
        <w:t xml:space="preserve"> на </w:t>
      </w:r>
      <w:r w:rsidR="00795313" w:rsidRPr="009C0A41">
        <w:rPr>
          <w:sz w:val="28"/>
          <w:szCs w:val="28"/>
        </w:rPr>
        <w:t>с</w:t>
      </w:r>
      <w:r w:rsidR="00795313" w:rsidRPr="009C0A41">
        <w:rPr>
          <w:bCs/>
          <w:sz w:val="28"/>
          <w:szCs w:val="28"/>
        </w:rPr>
        <w:t>одержание полигона твердых коммунальных отходов</w:t>
      </w:r>
      <w:r w:rsidR="00795313" w:rsidRPr="009C0A41">
        <w:rPr>
          <w:sz w:val="28"/>
          <w:szCs w:val="28"/>
        </w:rPr>
        <w:t xml:space="preserve"> </w:t>
      </w:r>
      <w:r w:rsidRPr="00694A40">
        <w:rPr>
          <w:sz w:val="28"/>
          <w:szCs w:val="28"/>
        </w:rPr>
        <w:t xml:space="preserve">в рамках реализации </w:t>
      </w:r>
      <w:hyperlink r:id="rId11" w:history="1">
        <w:r w:rsidRPr="00694A40">
          <w:rPr>
            <w:sz w:val="28"/>
            <w:szCs w:val="28"/>
          </w:rPr>
          <w:t>подпрограммы</w:t>
        </w:r>
      </w:hyperlink>
      <w:r w:rsidRPr="00694A40">
        <w:rPr>
          <w:sz w:val="28"/>
          <w:szCs w:val="28"/>
        </w:rPr>
        <w:t xml:space="preserve"> «</w:t>
      </w:r>
      <w:r w:rsidR="0057030D" w:rsidRPr="0057030D">
        <w:rPr>
          <w:sz w:val="28"/>
          <w:szCs w:val="28"/>
        </w:rPr>
        <w:t>Комплексное благоустройство и содержание территорий</w:t>
      </w:r>
      <w:r w:rsidRPr="00694A40">
        <w:rPr>
          <w:sz w:val="28"/>
          <w:szCs w:val="28"/>
        </w:rPr>
        <w:t xml:space="preserve">» муниципальной </w:t>
      </w:r>
      <w:hyperlink r:id="rId12">
        <w:r w:rsidRPr="00694A40">
          <w:rPr>
            <w:sz w:val="28"/>
            <w:szCs w:val="28"/>
          </w:rPr>
          <w:t>программы</w:t>
        </w:r>
      </w:hyperlink>
      <w:r w:rsidRPr="00694A40">
        <w:rPr>
          <w:sz w:val="28"/>
          <w:szCs w:val="28"/>
        </w:rPr>
        <w:t xml:space="preserve"> </w:t>
      </w:r>
      <w:r w:rsidRPr="00694A40">
        <w:rPr>
          <w:sz w:val="28"/>
          <w:szCs w:val="28"/>
          <w:lang w:bidi="ru-RU"/>
        </w:rPr>
        <w:t>«</w:t>
      </w:r>
      <w:r w:rsidRPr="00694A40">
        <w:rPr>
          <w:sz w:val="28"/>
          <w:szCs w:val="28"/>
        </w:rPr>
        <w:t>Благоустройство территории Чайковского городского округа</w:t>
      </w:r>
      <w:r w:rsidRPr="00694A40">
        <w:rPr>
          <w:sz w:val="28"/>
          <w:szCs w:val="28"/>
          <w:lang w:bidi="ru-RU"/>
        </w:rPr>
        <w:t>»</w:t>
      </w:r>
      <w:r w:rsidRPr="00694A40">
        <w:rPr>
          <w:sz w:val="28"/>
          <w:szCs w:val="28"/>
        </w:rPr>
        <w:t xml:space="preserve">, утвержденной постановлением администрации города Чайковского от 22 января 2019 г. </w:t>
      </w:r>
      <w:r w:rsidR="00795313">
        <w:rPr>
          <w:sz w:val="28"/>
          <w:szCs w:val="28"/>
        </w:rPr>
        <w:br/>
      </w:r>
      <w:r w:rsidRPr="00694A40">
        <w:rPr>
          <w:sz w:val="28"/>
          <w:szCs w:val="28"/>
        </w:rPr>
        <w:t>№ 15/1 (далее - Порядок).</w:t>
      </w:r>
    </w:p>
    <w:p w:rsidR="00694A40" w:rsidRPr="009926E9" w:rsidRDefault="009926E9" w:rsidP="00694A40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1" w:name="P44"/>
      <w:bookmarkEnd w:id="1"/>
      <w:r w:rsidRPr="009926E9">
        <w:rPr>
          <w:color w:val="000000"/>
          <w:sz w:val="28"/>
          <w:szCs w:val="28"/>
          <w:shd w:val="clear" w:color="auto" w:fill="F7F7F7"/>
        </w:rPr>
        <w:t>Целью предоставления субсидии является содержание полигона твердых коммунальных отходов, выведенного из эксплуатации, в соответствии с санитарно-эпидемиологическими требованиями, требованиями пожарной безопасности и охраны муниципального имущества.</w:t>
      </w:r>
    </w:p>
    <w:p w:rsidR="00694A40" w:rsidRPr="00FC67C2" w:rsidRDefault="00305A53" w:rsidP="00E365BA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694A40" w:rsidRPr="00FC67C2">
        <w:rPr>
          <w:sz w:val="28"/>
          <w:szCs w:val="28"/>
        </w:rPr>
        <w:t xml:space="preserve"> предоставляются в пределах бюджетных ассигнований, </w:t>
      </w:r>
      <w:r w:rsidR="00FC67C2" w:rsidRPr="00FC67C2">
        <w:rPr>
          <w:sz w:val="28"/>
          <w:szCs w:val="28"/>
        </w:rPr>
        <w:t xml:space="preserve">предусмотренных решением Думы Чайковского городского округа о бюджете Чайковского городского округа на соответствующий финансовый год и плановый период, </w:t>
      </w:r>
      <w:r w:rsidR="00694A40" w:rsidRPr="00FC67C2">
        <w:rPr>
          <w:sz w:val="28"/>
          <w:szCs w:val="28"/>
        </w:rPr>
        <w:t xml:space="preserve">и лимитов бюджетных обязательств, доведенных Управлению жилищно-коммунального хозяйства и транспорта администрации Чайковского городского округа (далее – Управление ЖКХиТ) в установленном порядке, на цели, предусмотренные </w:t>
      </w:r>
      <w:hyperlink w:anchor="P44">
        <w:r w:rsidR="00694A40" w:rsidRPr="00FC67C2">
          <w:rPr>
            <w:sz w:val="28"/>
            <w:szCs w:val="28"/>
          </w:rPr>
          <w:t>пунктом 1.2</w:t>
        </w:r>
      </w:hyperlink>
      <w:r w:rsidR="00694A40" w:rsidRPr="00FC67C2">
        <w:rPr>
          <w:sz w:val="28"/>
          <w:szCs w:val="28"/>
        </w:rPr>
        <w:t xml:space="preserve"> настоящего Порядка, за счет средств бюджета Чайковского городского округа.</w:t>
      </w:r>
    </w:p>
    <w:p w:rsidR="00694A40" w:rsidRDefault="00694A40" w:rsidP="00C10AEA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340B0">
        <w:rPr>
          <w:sz w:val="28"/>
          <w:szCs w:val="28"/>
        </w:rPr>
        <w:t xml:space="preserve">Средства на </w:t>
      </w:r>
      <w:r w:rsidR="00795313" w:rsidRPr="000340B0">
        <w:rPr>
          <w:sz w:val="28"/>
          <w:szCs w:val="28"/>
        </w:rPr>
        <w:t>с</w:t>
      </w:r>
      <w:r w:rsidR="00795313" w:rsidRPr="000340B0">
        <w:rPr>
          <w:bCs/>
          <w:sz w:val="28"/>
          <w:szCs w:val="28"/>
        </w:rPr>
        <w:t>одержание полигона твердых коммунальных отходов</w:t>
      </w:r>
      <w:r w:rsidR="00795313" w:rsidRPr="000340B0">
        <w:rPr>
          <w:sz w:val="28"/>
          <w:szCs w:val="28"/>
        </w:rPr>
        <w:t xml:space="preserve"> </w:t>
      </w:r>
      <w:r w:rsidRPr="000340B0">
        <w:rPr>
          <w:sz w:val="28"/>
          <w:szCs w:val="28"/>
        </w:rPr>
        <w:t xml:space="preserve">предоставляются в виде субсидии на иные цели (далее - субсидия) муниципальным </w:t>
      </w:r>
      <w:r w:rsidR="00703889" w:rsidRPr="000340B0">
        <w:rPr>
          <w:sz w:val="28"/>
          <w:szCs w:val="28"/>
        </w:rPr>
        <w:t xml:space="preserve">автономным </w:t>
      </w:r>
      <w:r w:rsidR="00FC67C2" w:rsidRPr="000340B0">
        <w:rPr>
          <w:sz w:val="28"/>
          <w:szCs w:val="28"/>
        </w:rPr>
        <w:t xml:space="preserve">учреждениям </w:t>
      </w:r>
      <w:r w:rsidRPr="000340B0">
        <w:rPr>
          <w:sz w:val="28"/>
          <w:szCs w:val="28"/>
        </w:rPr>
        <w:t>(далее - учреждения), в отношении которых Управление ЖКХиТ осуществляет функции и полномочия учредителя</w:t>
      </w:r>
      <w:r w:rsidR="000340B0" w:rsidRPr="000340B0">
        <w:rPr>
          <w:sz w:val="28"/>
          <w:szCs w:val="28"/>
        </w:rPr>
        <w:t>.</w:t>
      </w:r>
      <w:r w:rsidRPr="000340B0">
        <w:rPr>
          <w:sz w:val="28"/>
          <w:szCs w:val="28"/>
        </w:rPr>
        <w:t xml:space="preserve"> </w:t>
      </w:r>
    </w:p>
    <w:p w:rsidR="000340B0" w:rsidRPr="000340B0" w:rsidRDefault="000340B0" w:rsidP="000340B0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694A40" w:rsidRPr="00AA563D" w:rsidRDefault="00694A40" w:rsidP="00E03602">
      <w:pPr>
        <w:pStyle w:val="af6"/>
        <w:widowControl w:val="0"/>
        <w:numPr>
          <w:ilvl w:val="0"/>
          <w:numId w:val="23"/>
        </w:numPr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563D">
        <w:rPr>
          <w:rFonts w:ascii="Times New Roman" w:hAnsi="Times New Roman"/>
          <w:b/>
          <w:sz w:val="28"/>
          <w:szCs w:val="28"/>
        </w:rPr>
        <w:t>Условия и порядок</w:t>
      </w:r>
      <w:bookmarkStart w:id="2" w:name="_GoBack"/>
      <w:bookmarkEnd w:id="2"/>
      <w:r w:rsidRPr="00AA563D">
        <w:rPr>
          <w:rFonts w:ascii="Times New Roman" w:hAnsi="Times New Roman"/>
          <w:b/>
          <w:sz w:val="28"/>
          <w:szCs w:val="28"/>
        </w:rPr>
        <w:t xml:space="preserve"> предоставления субсидии</w:t>
      </w:r>
    </w:p>
    <w:p w:rsidR="00305A53" w:rsidRPr="00694A40" w:rsidRDefault="00305A53" w:rsidP="00305A53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>Для получения субсидии в текущем финансовом году учреждение представляет</w:t>
      </w:r>
      <w:r w:rsidR="000340B0" w:rsidRPr="000340B0">
        <w:rPr>
          <w:sz w:val="28"/>
          <w:szCs w:val="28"/>
        </w:rPr>
        <w:t xml:space="preserve"> </w:t>
      </w:r>
      <w:r w:rsidR="000340B0">
        <w:rPr>
          <w:sz w:val="28"/>
          <w:szCs w:val="28"/>
        </w:rPr>
        <w:t xml:space="preserve">в </w:t>
      </w:r>
      <w:r w:rsidR="000340B0" w:rsidRPr="00FC67C2">
        <w:rPr>
          <w:sz w:val="28"/>
          <w:szCs w:val="28"/>
        </w:rPr>
        <w:t>Управление ЖКХиТ</w:t>
      </w:r>
      <w:r w:rsidRPr="00694A40">
        <w:rPr>
          <w:sz w:val="28"/>
          <w:szCs w:val="28"/>
        </w:rPr>
        <w:t>:</w:t>
      </w:r>
    </w:p>
    <w:p w:rsidR="00305A53" w:rsidRPr="00694A40" w:rsidRDefault="00305A53" w:rsidP="0030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>пояснительную записку, содержащую обоснование необходимости предоставления</w:t>
      </w:r>
      <w:r w:rsidR="006F7089">
        <w:rPr>
          <w:sz w:val="28"/>
          <w:szCs w:val="28"/>
        </w:rPr>
        <w:t xml:space="preserve"> субсидии</w:t>
      </w:r>
      <w:r w:rsidRPr="00694A40">
        <w:rPr>
          <w:sz w:val="28"/>
          <w:szCs w:val="28"/>
        </w:rPr>
        <w:t>;</w:t>
      </w:r>
    </w:p>
    <w:p w:rsidR="00305A53" w:rsidRDefault="00305A53" w:rsidP="0030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563D">
        <w:rPr>
          <w:sz w:val="28"/>
          <w:szCs w:val="28"/>
        </w:rPr>
        <w:t>смет</w:t>
      </w:r>
      <w:r>
        <w:rPr>
          <w:sz w:val="28"/>
          <w:szCs w:val="28"/>
        </w:rPr>
        <w:t>у</w:t>
      </w:r>
      <w:r w:rsidRPr="00AA563D">
        <w:rPr>
          <w:sz w:val="28"/>
          <w:szCs w:val="28"/>
        </w:rPr>
        <w:t xml:space="preserve"> на с</w:t>
      </w:r>
      <w:r w:rsidRPr="00AA563D">
        <w:rPr>
          <w:bCs/>
          <w:sz w:val="28"/>
          <w:szCs w:val="28"/>
        </w:rPr>
        <w:t>одержание полигона твердых коммунальных отходов</w:t>
      </w:r>
      <w:r w:rsidRPr="00694A40">
        <w:rPr>
          <w:sz w:val="28"/>
          <w:szCs w:val="28"/>
        </w:rPr>
        <w:t>.</w:t>
      </w:r>
    </w:p>
    <w:p w:rsidR="00305A53" w:rsidRDefault="000340B0" w:rsidP="00305A53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C67C2">
        <w:rPr>
          <w:sz w:val="28"/>
          <w:szCs w:val="28"/>
        </w:rPr>
        <w:t>Управление ЖКХиТ</w:t>
      </w:r>
      <w:r w:rsidR="00305A53" w:rsidRPr="00694A40">
        <w:rPr>
          <w:sz w:val="28"/>
          <w:szCs w:val="28"/>
        </w:rPr>
        <w:t xml:space="preserve"> рассматривает и проверяет документы на полноту их представления в соответствии с </w:t>
      </w:r>
      <w:hyperlink w:anchor="P50">
        <w:r w:rsidR="00305A53" w:rsidRPr="00FC67C2">
          <w:rPr>
            <w:sz w:val="28"/>
            <w:szCs w:val="28"/>
          </w:rPr>
          <w:t>пунктом 2.1</w:t>
        </w:r>
      </w:hyperlink>
      <w:r w:rsidR="00305A53" w:rsidRPr="00694A40">
        <w:rPr>
          <w:sz w:val="28"/>
          <w:szCs w:val="28"/>
        </w:rPr>
        <w:t xml:space="preserve"> настоящего Порядка в </w:t>
      </w:r>
      <w:r w:rsidR="00305A53" w:rsidRPr="00694A40">
        <w:rPr>
          <w:sz w:val="28"/>
          <w:szCs w:val="28"/>
        </w:rPr>
        <w:lastRenderedPageBreak/>
        <w:t>течение 3 рабочих дней с даты их представления.</w:t>
      </w:r>
    </w:p>
    <w:p w:rsidR="00305A53" w:rsidRPr="00694A40" w:rsidRDefault="00305A53" w:rsidP="00305A53">
      <w:pPr>
        <w:widowControl w:val="0"/>
        <w:numPr>
          <w:ilvl w:val="1"/>
          <w:numId w:val="23"/>
        </w:numPr>
        <w:autoSpaceDE w:val="0"/>
        <w:autoSpaceDN w:val="0"/>
        <w:jc w:val="both"/>
        <w:rPr>
          <w:sz w:val="28"/>
          <w:szCs w:val="28"/>
        </w:rPr>
      </w:pPr>
      <w:r w:rsidRPr="00694A40">
        <w:rPr>
          <w:sz w:val="28"/>
          <w:szCs w:val="28"/>
        </w:rPr>
        <w:t>Основания для отказа учреждению в предоставлении субсидии:</w:t>
      </w:r>
    </w:p>
    <w:p w:rsidR="00305A53" w:rsidRDefault="00305A53" w:rsidP="0030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0">
        <w:r w:rsidRPr="00FC67C2">
          <w:rPr>
            <w:sz w:val="28"/>
            <w:szCs w:val="28"/>
          </w:rPr>
          <w:t>пунктом 2.1</w:t>
        </w:r>
      </w:hyperlink>
      <w:r w:rsidRPr="00694A4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05A53" w:rsidRPr="00694A40" w:rsidRDefault="00305A53" w:rsidP="00305A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 xml:space="preserve">недостоверность информации, содержащейся в документах, представленных учреждением в соответствии с </w:t>
      </w:r>
      <w:hyperlink w:anchor="P50">
        <w:r w:rsidRPr="00FC67C2">
          <w:rPr>
            <w:sz w:val="28"/>
            <w:szCs w:val="28"/>
          </w:rPr>
          <w:t>пунктом 2.1</w:t>
        </w:r>
      </w:hyperlink>
      <w:r w:rsidRPr="00FC67C2">
        <w:rPr>
          <w:sz w:val="28"/>
          <w:szCs w:val="28"/>
        </w:rPr>
        <w:t xml:space="preserve"> </w:t>
      </w:r>
      <w:r w:rsidRPr="00694A40">
        <w:rPr>
          <w:sz w:val="28"/>
          <w:szCs w:val="28"/>
        </w:rPr>
        <w:t>настоящего Порядка.</w:t>
      </w:r>
    </w:p>
    <w:p w:rsidR="00E03602" w:rsidRPr="00AA563D" w:rsidRDefault="00305A53" w:rsidP="00AA563D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3" w:name="_Hlk160544695"/>
      <w:r>
        <w:rPr>
          <w:sz w:val="28"/>
          <w:szCs w:val="28"/>
        </w:rPr>
        <w:t>Субсидии</w:t>
      </w:r>
      <w:r w:rsidR="00E03602" w:rsidRPr="00AA563D">
        <w:rPr>
          <w:sz w:val="28"/>
          <w:szCs w:val="28"/>
        </w:rPr>
        <w:t xml:space="preserve"> предоставляются учреждению на основании Соглашения в соответствии с типовой формой, утвержденной Управлением финансов администрации Чайковского городского округа (далее – Управление финансов)</w:t>
      </w:r>
      <w:r w:rsidR="00B46675">
        <w:rPr>
          <w:sz w:val="28"/>
          <w:szCs w:val="28"/>
        </w:rPr>
        <w:t>.</w:t>
      </w:r>
    </w:p>
    <w:p w:rsidR="00E03602" w:rsidRPr="00AA563D" w:rsidRDefault="00E03602" w:rsidP="00AA563D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63D">
        <w:rPr>
          <w:sz w:val="28"/>
          <w:szCs w:val="28"/>
        </w:rPr>
        <w:t>Субсидии предоставляются на отдельный лицевой счет, открытый в Управлении финансов, в сроки, установленные Соглашением.</w:t>
      </w:r>
    </w:p>
    <w:bookmarkEnd w:id="3"/>
    <w:p w:rsidR="00E03602" w:rsidRPr="00AA563D" w:rsidRDefault="00E03602" w:rsidP="00AA563D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63D">
        <w:rPr>
          <w:sz w:val="28"/>
          <w:szCs w:val="28"/>
        </w:rPr>
        <w:t>Требования, которым должно соответствовать учреждение на 1-е число месяца, в котором планируется предоставление субсидии:</w:t>
      </w:r>
    </w:p>
    <w:p w:rsidR="00E03602" w:rsidRDefault="00E03602" w:rsidP="00AA56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A563D">
        <w:rPr>
          <w:sz w:val="28"/>
          <w:szCs w:val="28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</w:t>
      </w:r>
      <w:r w:rsidR="00547F56">
        <w:rPr>
          <w:sz w:val="28"/>
          <w:szCs w:val="28"/>
        </w:rPr>
        <w:t>;</w:t>
      </w:r>
    </w:p>
    <w:p w:rsidR="00E06469" w:rsidRPr="00694A40" w:rsidRDefault="00E06469" w:rsidP="00E064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41">
        <w:rPr>
          <w:sz w:val="28"/>
          <w:szCs w:val="28"/>
        </w:rPr>
        <w:t xml:space="preserve">иметь </w:t>
      </w:r>
      <w:r w:rsidRPr="00A078B0">
        <w:rPr>
          <w:bCs/>
          <w:sz w:val="28"/>
          <w:szCs w:val="28"/>
        </w:rPr>
        <w:t>полигон твердых коммунальных отходов</w:t>
      </w:r>
      <w:r>
        <w:rPr>
          <w:sz w:val="28"/>
          <w:szCs w:val="28"/>
        </w:rPr>
        <w:t xml:space="preserve"> в оперативном </w:t>
      </w:r>
      <w:r w:rsidRPr="00E06469">
        <w:rPr>
          <w:sz w:val="28"/>
          <w:szCs w:val="28"/>
        </w:rPr>
        <w:t>управлении</w:t>
      </w:r>
      <w:r>
        <w:rPr>
          <w:sz w:val="28"/>
          <w:szCs w:val="28"/>
        </w:rPr>
        <w:t>, эксплуатация которого прекращена.</w:t>
      </w:r>
    </w:p>
    <w:p w:rsidR="00E03602" w:rsidRPr="00AA563D" w:rsidRDefault="00E03602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63D">
        <w:rPr>
          <w:sz w:val="28"/>
          <w:szCs w:val="28"/>
        </w:rPr>
        <w:t>Условиями заключения Соглашения являются:</w:t>
      </w:r>
    </w:p>
    <w:p w:rsidR="00E03602" w:rsidRPr="00AA563D" w:rsidRDefault="00E03602" w:rsidP="00AA563D">
      <w:pPr>
        <w:pStyle w:val="af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0340B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E03602" w:rsidRPr="00AA563D" w:rsidRDefault="00E03602" w:rsidP="00AA563D">
      <w:pPr>
        <w:pStyle w:val="af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решении Думы Чайковского городского округа о бюджете на очередной финансовый год и плановый период;</w:t>
      </w:r>
    </w:p>
    <w:p w:rsidR="00E03602" w:rsidRDefault="00E03602" w:rsidP="00AA563D">
      <w:pPr>
        <w:pStyle w:val="af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сметы на </w:t>
      </w:r>
      <w:r w:rsidRPr="00AA563D">
        <w:rPr>
          <w:rFonts w:ascii="Times New Roman" w:hAnsi="Times New Roman"/>
          <w:sz w:val="28"/>
          <w:szCs w:val="28"/>
        </w:rPr>
        <w:t>с</w:t>
      </w:r>
      <w:r w:rsidRPr="00AA563D">
        <w:rPr>
          <w:rFonts w:ascii="Times New Roman" w:hAnsi="Times New Roman"/>
          <w:bCs/>
          <w:sz w:val="28"/>
          <w:szCs w:val="28"/>
        </w:rPr>
        <w:t>одержание полигона твердых коммунальных отходов</w:t>
      </w: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руководителем Управления </w:t>
      </w:r>
      <w:r w:rsidRPr="00AA563D">
        <w:rPr>
          <w:rFonts w:ascii="Times New Roman" w:hAnsi="Times New Roman"/>
          <w:sz w:val="28"/>
          <w:szCs w:val="28"/>
        </w:rPr>
        <w:t>ЖКХиТ</w:t>
      </w: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602" w:rsidRDefault="00E03602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A563D">
        <w:rPr>
          <w:sz w:val="28"/>
          <w:szCs w:val="28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E03602" w:rsidRDefault="00E03602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675">
        <w:rPr>
          <w:sz w:val="28"/>
          <w:szCs w:val="28"/>
        </w:rPr>
        <w:t>Объем субсидии определяется на основании сметы на содержание</w:t>
      </w:r>
      <w:r w:rsidRPr="00B46675">
        <w:rPr>
          <w:bCs/>
          <w:sz w:val="28"/>
          <w:szCs w:val="28"/>
        </w:rPr>
        <w:t xml:space="preserve"> полигона твердых коммунальных отходов и</w:t>
      </w:r>
      <w:r w:rsidRPr="00B46675">
        <w:rPr>
          <w:sz w:val="28"/>
          <w:szCs w:val="28"/>
        </w:rPr>
        <w:t xml:space="preserve"> утверждается распоряжением Управления ЖКХиТ. </w:t>
      </w:r>
    </w:p>
    <w:p w:rsidR="00E03602" w:rsidRDefault="00E03602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675">
        <w:rPr>
          <w:sz w:val="28"/>
          <w:szCs w:val="28"/>
        </w:rPr>
        <w:t>Субсиди</w:t>
      </w:r>
      <w:r w:rsidR="00AE5AA8">
        <w:rPr>
          <w:sz w:val="28"/>
          <w:szCs w:val="28"/>
        </w:rPr>
        <w:t>я</w:t>
      </w:r>
      <w:r w:rsidR="00931921">
        <w:rPr>
          <w:sz w:val="28"/>
          <w:szCs w:val="28"/>
        </w:rPr>
        <w:t xml:space="preserve"> перечисляе</w:t>
      </w:r>
      <w:r w:rsidRPr="00B46675">
        <w:rPr>
          <w:sz w:val="28"/>
          <w:szCs w:val="28"/>
        </w:rPr>
        <w:t>тся в сроки, установленные Соглашением.</w:t>
      </w:r>
    </w:p>
    <w:p w:rsidR="00E03602" w:rsidRDefault="00E03602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675">
        <w:rPr>
          <w:sz w:val="28"/>
          <w:szCs w:val="28"/>
        </w:rPr>
        <w:t>Субсиди</w:t>
      </w:r>
      <w:r w:rsidR="00AE5AA8">
        <w:rPr>
          <w:sz w:val="28"/>
          <w:szCs w:val="28"/>
        </w:rPr>
        <w:t>я</w:t>
      </w:r>
      <w:r w:rsidRPr="00B46675">
        <w:rPr>
          <w:sz w:val="28"/>
          <w:szCs w:val="28"/>
        </w:rPr>
        <w:t xml:space="preserve"> расходу</w:t>
      </w:r>
      <w:r w:rsidR="00931921">
        <w:rPr>
          <w:sz w:val="28"/>
          <w:szCs w:val="28"/>
        </w:rPr>
        <w:t>е</w:t>
      </w:r>
      <w:r w:rsidRPr="00B46675">
        <w:rPr>
          <w:sz w:val="28"/>
          <w:szCs w:val="28"/>
        </w:rPr>
        <w:t>тся по следующим направлениям расходов:</w:t>
      </w:r>
    </w:p>
    <w:p w:rsidR="00E03602" w:rsidRPr="00A078B0" w:rsidRDefault="00E03602" w:rsidP="00A078B0">
      <w:pPr>
        <w:pStyle w:val="af6"/>
        <w:widowControl w:val="0"/>
        <w:numPr>
          <w:ilvl w:val="2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8B0">
        <w:rPr>
          <w:rFonts w:ascii="Times New Roman" w:hAnsi="Times New Roman"/>
          <w:sz w:val="28"/>
          <w:szCs w:val="28"/>
        </w:rPr>
        <w:t>оплата труда и начисления на выплаты по оплате труда;</w:t>
      </w:r>
    </w:p>
    <w:p w:rsidR="00E03602" w:rsidRPr="004F25DB" w:rsidRDefault="00E03602" w:rsidP="00A078B0">
      <w:pPr>
        <w:pStyle w:val="af6"/>
        <w:widowControl w:val="0"/>
        <w:numPr>
          <w:ilvl w:val="2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 xml:space="preserve"> транспортные услуги по договорам;</w:t>
      </w:r>
    </w:p>
    <w:p w:rsidR="00E03602" w:rsidRPr="004F25DB" w:rsidRDefault="00E03602" w:rsidP="00A078B0">
      <w:pPr>
        <w:pStyle w:val="af6"/>
        <w:widowControl w:val="0"/>
        <w:numPr>
          <w:ilvl w:val="2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>коммунальные услуги;</w:t>
      </w:r>
    </w:p>
    <w:p w:rsidR="00E03602" w:rsidRPr="004F25DB" w:rsidRDefault="00E03602" w:rsidP="00A078B0">
      <w:pPr>
        <w:pStyle w:val="af6"/>
        <w:widowControl w:val="0"/>
        <w:numPr>
          <w:ilvl w:val="2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 xml:space="preserve">услуги по содержанию имущества, в том числе: </w:t>
      </w:r>
    </w:p>
    <w:p w:rsidR="00E03602" w:rsidRPr="004F25DB" w:rsidRDefault="00A078B0" w:rsidP="00A078B0">
      <w:pPr>
        <w:pStyle w:val="af6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>2.13.4.1</w:t>
      </w:r>
      <w:r w:rsidR="00D27ABE">
        <w:rPr>
          <w:rFonts w:ascii="Times New Roman" w:hAnsi="Times New Roman"/>
          <w:sz w:val="28"/>
          <w:szCs w:val="28"/>
        </w:rPr>
        <w:t>.</w:t>
      </w:r>
      <w:r w:rsidRPr="004F25DB">
        <w:rPr>
          <w:rFonts w:ascii="Times New Roman" w:hAnsi="Times New Roman"/>
          <w:sz w:val="28"/>
          <w:szCs w:val="28"/>
        </w:rPr>
        <w:t xml:space="preserve"> </w:t>
      </w:r>
      <w:r w:rsidR="00AA563D" w:rsidRPr="004F25DB">
        <w:rPr>
          <w:rFonts w:ascii="Times New Roman" w:hAnsi="Times New Roman"/>
          <w:sz w:val="28"/>
          <w:szCs w:val="28"/>
        </w:rPr>
        <w:t xml:space="preserve">техническое </w:t>
      </w:r>
      <w:r w:rsidR="00E03602" w:rsidRPr="004F25DB">
        <w:rPr>
          <w:rFonts w:ascii="Times New Roman" w:hAnsi="Times New Roman"/>
          <w:sz w:val="28"/>
          <w:szCs w:val="28"/>
        </w:rPr>
        <w:t>обслуживание и текущий ремонт оборудования;</w:t>
      </w:r>
    </w:p>
    <w:p w:rsidR="00E03602" w:rsidRPr="004F25DB" w:rsidRDefault="00E03602" w:rsidP="00A078B0">
      <w:pPr>
        <w:pStyle w:val="af6"/>
        <w:widowControl w:val="0"/>
        <w:numPr>
          <w:ilvl w:val="2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>увеличение стоимости материальных запасов, в том числе:</w:t>
      </w:r>
    </w:p>
    <w:p w:rsidR="00E06469" w:rsidRPr="004F25DB" w:rsidRDefault="00E06469" w:rsidP="00A078B0">
      <w:pPr>
        <w:pStyle w:val="af6"/>
        <w:widowControl w:val="0"/>
        <w:numPr>
          <w:ilvl w:val="3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>приобретение горюче-смазочных материалов;</w:t>
      </w:r>
    </w:p>
    <w:p w:rsidR="00E03602" w:rsidRPr="004F25DB" w:rsidRDefault="00E06469" w:rsidP="00A078B0">
      <w:pPr>
        <w:pStyle w:val="af6"/>
        <w:widowControl w:val="0"/>
        <w:numPr>
          <w:ilvl w:val="3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5DB">
        <w:rPr>
          <w:rFonts w:ascii="Times New Roman" w:hAnsi="Times New Roman"/>
          <w:sz w:val="28"/>
          <w:szCs w:val="28"/>
        </w:rPr>
        <w:t xml:space="preserve"> </w:t>
      </w:r>
      <w:r w:rsidR="00E03602" w:rsidRPr="004F25DB">
        <w:rPr>
          <w:rFonts w:ascii="Times New Roman" w:hAnsi="Times New Roman"/>
          <w:sz w:val="28"/>
          <w:szCs w:val="28"/>
        </w:rPr>
        <w:t>приобретение строительных материалов;</w:t>
      </w:r>
    </w:p>
    <w:p w:rsidR="00E03602" w:rsidRPr="00A078B0" w:rsidRDefault="00E03602" w:rsidP="00A078B0">
      <w:pPr>
        <w:pStyle w:val="af6"/>
        <w:widowControl w:val="0"/>
        <w:numPr>
          <w:ilvl w:val="3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8B0">
        <w:rPr>
          <w:rFonts w:ascii="Times New Roman" w:hAnsi="Times New Roman"/>
          <w:sz w:val="28"/>
          <w:szCs w:val="28"/>
        </w:rPr>
        <w:t>приобретение чистящих и моющих средств;</w:t>
      </w:r>
    </w:p>
    <w:p w:rsidR="00E03602" w:rsidRDefault="00E03602" w:rsidP="00A078B0">
      <w:pPr>
        <w:pStyle w:val="af6"/>
        <w:widowControl w:val="0"/>
        <w:numPr>
          <w:ilvl w:val="3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8B0">
        <w:rPr>
          <w:rFonts w:ascii="Times New Roman" w:hAnsi="Times New Roman"/>
          <w:sz w:val="28"/>
          <w:szCs w:val="28"/>
        </w:rPr>
        <w:tab/>
        <w:t>приобретение инвентаря и хозяйственных принадлежностей;</w:t>
      </w:r>
    </w:p>
    <w:p w:rsidR="00E03602" w:rsidRPr="00A078B0" w:rsidRDefault="004F25DB" w:rsidP="004F25DB">
      <w:pPr>
        <w:pStyle w:val="af6"/>
        <w:widowControl w:val="0"/>
        <w:numPr>
          <w:ilvl w:val="3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6469">
        <w:rPr>
          <w:rFonts w:ascii="Times New Roman" w:hAnsi="Times New Roman"/>
          <w:sz w:val="28"/>
          <w:szCs w:val="28"/>
        </w:rPr>
        <w:t>риобретение спец</w:t>
      </w:r>
      <w:r>
        <w:rPr>
          <w:rFonts w:ascii="Times New Roman" w:hAnsi="Times New Roman"/>
          <w:sz w:val="28"/>
          <w:szCs w:val="28"/>
        </w:rPr>
        <w:t>одежды</w:t>
      </w:r>
      <w:r w:rsidR="006D72FA" w:rsidRPr="00A078B0">
        <w:rPr>
          <w:rFonts w:ascii="Times New Roman" w:hAnsi="Times New Roman"/>
          <w:sz w:val="28"/>
          <w:szCs w:val="28"/>
        </w:rPr>
        <w:t>.</w:t>
      </w:r>
    </w:p>
    <w:p w:rsidR="00E03602" w:rsidRPr="00B46675" w:rsidRDefault="00E03602" w:rsidP="004F25DB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675">
        <w:rPr>
          <w:sz w:val="28"/>
          <w:szCs w:val="28"/>
        </w:rPr>
        <w:t>Расходование субсиди</w:t>
      </w:r>
      <w:r w:rsidR="00AE5AA8">
        <w:rPr>
          <w:sz w:val="28"/>
          <w:szCs w:val="28"/>
        </w:rPr>
        <w:t>и</w:t>
      </w:r>
      <w:r w:rsidRPr="00B46675">
        <w:rPr>
          <w:sz w:val="28"/>
          <w:szCs w:val="28"/>
        </w:rPr>
        <w:t xml:space="preserve"> осуществляется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B46675" w:rsidRPr="00B46675" w:rsidRDefault="000A5D1F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675">
        <w:rPr>
          <w:sz w:val="28"/>
          <w:szCs w:val="28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E03602" w:rsidRPr="004F25DB" w:rsidRDefault="00E03602" w:rsidP="00B46675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B46675">
        <w:rPr>
          <w:sz w:val="28"/>
          <w:szCs w:val="28"/>
        </w:rPr>
        <w:t xml:space="preserve"> Результатом предоставления субсиди</w:t>
      </w:r>
      <w:r w:rsidR="00AE5AA8">
        <w:rPr>
          <w:sz w:val="28"/>
          <w:szCs w:val="28"/>
        </w:rPr>
        <w:t>и</w:t>
      </w:r>
      <w:r w:rsidRPr="00B46675">
        <w:rPr>
          <w:sz w:val="28"/>
          <w:szCs w:val="28"/>
        </w:rPr>
        <w:t xml:space="preserve"> является количество полигонов твердых коммунальных отходов, содержащихся за счет средств бюджета.</w:t>
      </w:r>
    </w:p>
    <w:p w:rsidR="004F25DB" w:rsidRPr="009926E9" w:rsidRDefault="009926E9" w:rsidP="004F25DB">
      <w:pPr>
        <w:widowControl w:val="0"/>
        <w:numPr>
          <w:ilvl w:val="1"/>
          <w:numId w:val="23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9926E9">
        <w:rPr>
          <w:color w:val="000000"/>
          <w:sz w:val="28"/>
          <w:szCs w:val="28"/>
          <w:shd w:val="clear" w:color="auto" w:fill="F7F7F7"/>
        </w:rPr>
        <w:t xml:space="preserve">Для достижения результата предоставления субсидии на иные цели </w:t>
      </w:r>
      <w:r>
        <w:rPr>
          <w:color w:val="000000"/>
          <w:sz w:val="28"/>
          <w:szCs w:val="28"/>
          <w:shd w:val="clear" w:color="auto" w:fill="F7F7F7"/>
        </w:rPr>
        <w:t>С</w:t>
      </w:r>
      <w:r w:rsidRPr="009926E9">
        <w:rPr>
          <w:color w:val="000000"/>
          <w:sz w:val="28"/>
          <w:szCs w:val="28"/>
          <w:shd w:val="clear" w:color="auto" w:fill="F7F7F7"/>
        </w:rPr>
        <w:t>оглашением устанавливается план мероприятий по достижению результатов предоставления субсидии на иные цели</w:t>
      </w:r>
      <w:r>
        <w:rPr>
          <w:color w:val="000000"/>
          <w:sz w:val="28"/>
          <w:szCs w:val="28"/>
          <w:shd w:val="clear" w:color="auto" w:fill="F7F7F7"/>
        </w:rPr>
        <w:t>.</w:t>
      </w:r>
    </w:p>
    <w:p w:rsidR="004F25DB" w:rsidRPr="00694A40" w:rsidRDefault="004F25DB" w:rsidP="00AA56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4A40" w:rsidRPr="00694A40" w:rsidRDefault="00694A40" w:rsidP="00694A4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94A40">
        <w:rPr>
          <w:b/>
          <w:sz w:val="28"/>
          <w:szCs w:val="28"/>
        </w:rPr>
        <w:t>3. Требования к отчетности</w:t>
      </w:r>
    </w:p>
    <w:p w:rsidR="00694A40" w:rsidRPr="00694A40" w:rsidRDefault="00694A40" w:rsidP="00694A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2C41" w:rsidRPr="00FD196D" w:rsidRDefault="005A2C41" w:rsidP="00FD196D">
      <w:pPr>
        <w:pStyle w:val="af6"/>
        <w:widowControl w:val="0"/>
        <w:numPr>
          <w:ilvl w:val="1"/>
          <w:numId w:val="34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6D">
        <w:rPr>
          <w:rFonts w:ascii="Times New Roman" w:hAnsi="Times New Roman"/>
          <w:sz w:val="28"/>
          <w:szCs w:val="28"/>
        </w:rPr>
        <w:t>Учреждение представляет</w:t>
      </w:r>
      <w:r w:rsidR="00AA563D" w:rsidRPr="00FD196D">
        <w:rPr>
          <w:rFonts w:ascii="Times New Roman" w:hAnsi="Times New Roman"/>
          <w:sz w:val="28"/>
          <w:szCs w:val="28"/>
        </w:rPr>
        <w:t xml:space="preserve"> в</w:t>
      </w:r>
      <w:r w:rsidRPr="00FD196D">
        <w:rPr>
          <w:rFonts w:ascii="Times New Roman" w:hAnsi="Times New Roman"/>
          <w:sz w:val="28"/>
          <w:szCs w:val="28"/>
        </w:rPr>
        <w:t xml:space="preserve"> Управление ЖКХиТ</w:t>
      </w:r>
      <w:r w:rsidR="004F25DB" w:rsidRPr="00FD196D">
        <w:rPr>
          <w:rFonts w:ascii="Times New Roman" w:hAnsi="Times New Roman"/>
          <w:sz w:val="28"/>
          <w:szCs w:val="28"/>
        </w:rPr>
        <w:t>:</w:t>
      </w:r>
    </w:p>
    <w:p w:rsidR="00FD196D" w:rsidRPr="00FD196D" w:rsidRDefault="00FD196D" w:rsidP="00FD196D">
      <w:pPr>
        <w:pStyle w:val="af6"/>
        <w:widowControl w:val="0"/>
        <w:numPr>
          <w:ilvl w:val="2"/>
          <w:numId w:val="34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6D">
        <w:rPr>
          <w:rFonts w:ascii="Times New Roman" w:hAnsi="Times New Roman"/>
          <w:sz w:val="28"/>
          <w:szCs w:val="28"/>
        </w:rPr>
        <w:t>в срок до 5 числа месяца, следующего за отчетным периодом, ежеквартальный отчет по расходованию субсидии на с</w:t>
      </w:r>
      <w:r w:rsidRPr="00FD196D">
        <w:rPr>
          <w:rFonts w:ascii="Times New Roman" w:hAnsi="Times New Roman"/>
          <w:bCs/>
          <w:sz w:val="28"/>
          <w:szCs w:val="28"/>
        </w:rPr>
        <w:t>одержание полигона твердых коммунальных отходов п</w:t>
      </w:r>
      <w:r w:rsidRPr="00FD196D">
        <w:rPr>
          <w:rFonts w:ascii="Times New Roman" w:hAnsi="Times New Roman"/>
          <w:sz w:val="28"/>
          <w:szCs w:val="28"/>
        </w:rPr>
        <w:t>о форме в соответствии с приложением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:rsidR="004F25DB" w:rsidRPr="00FD196D" w:rsidRDefault="004F25DB" w:rsidP="00FD196D">
      <w:pPr>
        <w:pStyle w:val="af6"/>
        <w:numPr>
          <w:ilvl w:val="2"/>
          <w:numId w:val="34"/>
        </w:numPr>
        <w:spacing w:after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6D">
        <w:rPr>
          <w:rFonts w:ascii="Times New Roman" w:hAnsi="Times New Roman"/>
          <w:sz w:val="28"/>
          <w:szCs w:val="28"/>
        </w:rPr>
        <w:t xml:space="preserve">в срок до 5 числа месяца, следующего за отчетным периодом, в котором была получена </w:t>
      </w:r>
      <w:r w:rsidR="00FD196D" w:rsidRPr="00FD196D">
        <w:rPr>
          <w:rFonts w:ascii="Times New Roman" w:hAnsi="Times New Roman"/>
          <w:sz w:val="28"/>
          <w:szCs w:val="28"/>
        </w:rPr>
        <w:t>с</w:t>
      </w:r>
      <w:r w:rsidRPr="00FD196D">
        <w:rPr>
          <w:rFonts w:ascii="Times New Roman" w:hAnsi="Times New Roman"/>
          <w:sz w:val="28"/>
          <w:szCs w:val="28"/>
        </w:rPr>
        <w:t>убсидия отчет о расходах, источником финансового обеспечения которых является Субсидия, по форме в соответствии</w:t>
      </w:r>
      <w:bookmarkStart w:id="4" w:name="P205"/>
      <w:bookmarkEnd w:id="4"/>
      <w:r w:rsidR="00FD196D" w:rsidRPr="00FD196D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Pr="00FD196D">
        <w:rPr>
          <w:rFonts w:ascii="Times New Roman" w:hAnsi="Times New Roman"/>
          <w:sz w:val="28"/>
          <w:szCs w:val="28"/>
        </w:rPr>
        <w:t>;</w:t>
      </w:r>
    </w:p>
    <w:p w:rsidR="004F25DB" w:rsidRPr="00FD196D" w:rsidRDefault="00FD196D" w:rsidP="00FD196D">
      <w:pPr>
        <w:pStyle w:val="af6"/>
        <w:numPr>
          <w:ilvl w:val="2"/>
          <w:numId w:val="34"/>
        </w:numPr>
        <w:spacing w:after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6D">
        <w:rPr>
          <w:rFonts w:ascii="Times New Roman" w:hAnsi="Times New Roman"/>
          <w:sz w:val="28"/>
          <w:szCs w:val="28"/>
        </w:rPr>
        <w:t xml:space="preserve">в срок до 10 числа месяца, </w:t>
      </w:r>
      <w:r w:rsidR="004F25DB" w:rsidRPr="00FD196D">
        <w:rPr>
          <w:rFonts w:ascii="Times New Roman" w:hAnsi="Times New Roman"/>
          <w:sz w:val="28"/>
          <w:szCs w:val="28"/>
        </w:rPr>
        <w:t>следующ</w:t>
      </w:r>
      <w:r w:rsidRPr="00FD196D">
        <w:rPr>
          <w:rFonts w:ascii="Times New Roman" w:hAnsi="Times New Roman"/>
          <w:sz w:val="28"/>
          <w:szCs w:val="28"/>
        </w:rPr>
        <w:t>его</w:t>
      </w:r>
      <w:r w:rsidR="004F25DB" w:rsidRPr="00FD196D">
        <w:rPr>
          <w:rFonts w:ascii="Times New Roman" w:hAnsi="Times New Roman"/>
          <w:sz w:val="28"/>
          <w:szCs w:val="28"/>
        </w:rPr>
        <w:t xml:space="preserve"> за отчетным годом, в котором была получена </w:t>
      </w:r>
      <w:r w:rsidRPr="00FD196D">
        <w:rPr>
          <w:rFonts w:ascii="Times New Roman" w:hAnsi="Times New Roman"/>
          <w:sz w:val="28"/>
          <w:szCs w:val="28"/>
        </w:rPr>
        <w:t>с</w:t>
      </w:r>
      <w:r w:rsidR="004F25DB" w:rsidRPr="00FD196D">
        <w:rPr>
          <w:rFonts w:ascii="Times New Roman" w:hAnsi="Times New Roman"/>
          <w:sz w:val="28"/>
          <w:szCs w:val="28"/>
        </w:rPr>
        <w:t xml:space="preserve">убсидия, отчет о достижении значений результатов предоставления Субсидии </w:t>
      </w:r>
      <w:bookmarkStart w:id="5" w:name="_Hlk160698539"/>
      <w:r w:rsidRPr="00FD196D">
        <w:rPr>
          <w:rFonts w:ascii="Times New Roman" w:hAnsi="Times New Roman"/>
          <w:sz w:val="28"/>
          <w:szCs w:val="28"/>
        </w:rPr>
        <w:t>по форме в соответствии с заключенным Соглашением</w:t>
      </w:r>
      <w:bookmarkEnd w:id="5"/>
      <w:r w:rsidR="004F25DB" w:rsidRPr="00FD196D">
        <w:rPr>
          <w:rFonts w:ascii="Times New Roman" w:hAnsi="Times New Roman"/>
          <w:sz w:val="28"/>
          <w:szCs w:val="28"/>
        </w:rPr>
        <w:t>;</w:t>
      </w:r>
    </w:p>
    <w:p w:rsidR="004F25DB" w:rsidRPr="00FD196D" w:rsidRDefault="00FD196D" w:rsidP="00FD196D">
      <w:pPr>
        <w:pStyle w:val="af6"/>
        <w:numPr>
          <w:ilvl w:val="2"/>
          <w:numId w:val="34"/>
        </w:numPr>
        <w:spacing w:after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96D">
        <w:rPr>
          <w:rFonts w:ascii="Times New Roman" w:hAnsi="Times New Roman"/>
          <w:sz w:val="28"/>
          <w:szCs w:val="28"/>
        </w:rPr>
        <w:t>в срок до 5 числа месяца,</w:t>
      </w:r>
      <w:r w:rsidR="00D27ABE">
        <w:rPr>
          <w:rFonts w:ascii="Times New Roman" w:hAnsi="Times New Roman"/>
          <w:sz w:val="28"/>
          <w:szCs w:val="28"/>
        </w:rPr>
        <w:t xml:space="preserve"> следующего</w:t>
      </w:r>
      <w:r w:rsidR="004F25DB" w:rsidRPr="00FD196D">
        <w:rPr>
          <w:rFonts w:ascii="Times New Roman" w:hAnsi="Times New Roman"/>
          <w:sz w:val="28"/>
          <w:szCs w:val="28"/>
        </w:rPr>
        <w:t xml:space="preserve"> за отчетным периодом (месяцем, кварталом, годом), в котором была получена </w:t>
      </w:r>
      <w:r w:rsidRPr="00FD196D">
        <w:rPr>
          <w:rFonts w:ascii="Times New Roman" w:hAnsi="Times New Roman"/>
          <w:sz w:val="28"/>
          <w:szCs w:val="28"/>
        </w:rPr>
        <w:t>с</w:t>
      </w:r>
      <w:r w:rsidR="004F25DB" w:rsidRPr="00FD196D">
        <w:rPr>
          <w:rFonts w:ascii="Times New Roman" w:hAnsi="Times New Roman"/>
          <w:sz w:val="28"/>
          <w:szCs w:val="28"/>
        </w:rPr>
        <w:t xml:space="preserve">убсидия, отчет о реализации плана мероприятий по достижению результатов предоставления Субсидии </w:t>
      </w:r>
      <w:r w:rsidRPr="00FD196D">
        <w:rPr>
          <w:rFonts w:ascii="Times New Roman" w:hAnsi="Times New Roman"/>
          <w:sz w:val="28"/>
          <w:szCs w:val="28"/>
        </w:rPr>
        <w:t>по форме в соответствии с заключенным Соглашением</w:t>
      </w:r>
      <w:r w:rsidR="004F25DB" w:rsidRPr="00FD196D">
        <w:rPr>
          <w:rFonts w:ascii="Times New Roman" w:hAnsi="Times New Roman"/>
          <w:sz w:val="28"/>
          <w:szCs w:val="28"/>
        </w:rPr>
        <w:t>.</w:t>
      </w:r>
    </w:p>
    <w:p w:rsidR="00694A40" w:rsidRPr="00E03602" w:rsidRDefault="00694A40" w:rsidP="004F25DB">
      <w:pPr>
        <w:widowControl w:val="0"/>
        <w:numPr>
          <w:ilvl w:val="1"/>
          <w:numId w:val="3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Контроль за своевременностью представления отчетов и </w:t>
      </w:r>
      <w:r w:rsidRPr="00E03602">
        <w:rPr>
          <w:sz w:val="28"/>
          <w:szCs w:val="28"/>
        </w:rPr>
        <w:t>достоверностью отчетных данных возлагается на руководител</w:t>
      </w:r>
      <w:r w:rsidR="00D4051F">
        <w:rPr>
          <w:sz w:val="28"/>
          <w:szCs w:val="28"/>
        </w:rPr>
        <w:t>я</w:t>
      </w:r>
      <w:r w:rsidRPr="00E03602">
        <w:rPr>
          <w:sz w:val="28"/>
          <w:szCs w:val="28"/>
        </w:rPr>
        <w:t xml:space="preserve"> учреждени</w:t>
      </w:r>
      <w:r w:rsidR="00D4051F">
        <w:rPr>
          <w:sz w:val="28"/>
          <w:szCs w:val="28"/>
        </w:rPr>
        <w:t>я</w:t>
      </w:r>
      <w:r w:rsidRPr="00E03602">
        <w:rPr>
          <w:sz w:val="28"/>
          <w:szCs w:val="28"/>
        </w:rPr>
        <w:t>.</w:t>
      </w:r>
    </w:p>
    <w:p w:rsidR="00E03602" w:rsidRPr="00AE5AA8" w:rsidRDefault="00E03602" w:rsidP="004F25DB">
      <w:pPr>
        <w:pStyle w:val="af6"/>
        <w:widowControl w:val="0"/>
        <w:numPr>
          <w:ilvl w:val="1"/>
          <w:numId w:val="3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63D">
        <w:rPr>
          <w:rFonts w:ascii="Times New Roman" w:hAnsi="Times New Roman"/>
          <w:sz w:val="28"/>
          <w:szCs w:val="28"/>
        </w:rPr>
        <w:t xml:space="preserve">Управление ЖКХиТ </w:t>
      </w: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направляет отчет по </w:t>
      </w:r>
      <w:r w:rsidRPr="006F708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расходованию </w:t>
      </w:r>
      <w:r w:rsidR="006F7089" w:rsidRPr="006F7089">
        <w:rPr>
          <w:rFonts w:ascii="Times New Roman" w:hAnsi="Times New Roman"/>
          <w:sz w:val="28"/>
          <w:szCs w:val="28"/>
        </w:rPr>
        <w:t>субсидии</w:t>
      </w:r>
      <w:r w:rsidRPr="006F70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6F70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</w:t>
      </w:r>
      <w:r w:rsidRPr="006F7089">
        <w:rPr>
          <w:rFonts w:ascii="Times New Roman" w:hAnsi="Times New Roman"/>
          <w:bCs/>
          <w:sz w:val="28"/>
          <w:szCs w:val="28"/>
        </w:rPr>
        <w:t>полигона твердых коммунальных</w:t>
      </w:r>
      <w:r w:rsidRPr="00AA563D">
        <w:rPr>
          <w:rFonts w:ascii="Times New Roman" w:hAnsi="Times New Roman"/>
          <w:bCs/>
          <w:sz w:val="28"/>
          <w:szCs w:val="28"/>
        </w:rPr>
        <w:t xml:space="preserve"> отходов</w:t>
      </w:r>
      <w:r w:rsidRPr="00AA5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Управление финансов, в срок </w:t>
      </w:r>
      <w:r w:rsidRPr="00AA563D">
        <w:rPr>
          <w:rFonts w:ascii="Times New Roman" w:eastAsia="Times New Roman" w:hAnsi="Times New Roman"/>
          <w:sz w:val="28"/>
          <w:szCs w:val="28"/>
          <w:lang w:eastAsia="ru-RU"/>
        </w:rPr>
        <w:t>до 10-го числа месяца, следующего за отчетным кварталом, по форме в соответствии с приложением к настоящему Порядку.</w:t>
      </w:r>
    </w:p>
    <w:p w:rsidR="00694A40" w:rsidRPr="00694A40" w:rsidRDefault="00694A40" w:rsidP="00694A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4A40" w:rsidRPr="00694A40" w:rsidRDefault="00694A40" w:rsidP="00694A4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94A40">
        <w:rPr>
          <w:b/>
          <w:sz w:val="28"/>
          <w:szCs w:val="28"/>
        </w:rPr>
        <w:t>4. Порядок осуществления контроля за соблюдением целей,</w:t>
      </w:r>
    </w:p>
    <w:p w:rsidR="00694A40" w:rsidRPr="00694A40" w:rsidRDefault="00694A40" w:rsidP="0069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4A40">
        <w:rPr>
          <w:b/>
          <w:sz w:val="28"/>
          <w:szCs w:val="28"/>
        </w:rPr>
        <w:t>условий и порядка предоставления субсиди</w:t>
      </w:r>
      <w:r w:rsidR="00D27ABE">
        <w:rPr>
          <w:b/>
          <w:sz w:val="28"/>
          <w:szCs w:val="28"/>
        </w:rPr>
        <w:t>и</w:t>
      </w:r>
      <w:r w:rsidRPr="00694A40">
        <w:rPr>
          <w:b/>
          <w:sz w:val="28"/>
          <w:szCs w:val="28"/>
        </w:rPr>
        <w:t xml:space="preserve"> на иные цели</w:t>
      </w:r>
    </w:p>
    <w:p w:rsidR="00694A40" w:rsidRPr="00694A40" w:rsidRDefault="00694A40" w:rsidP="00694A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94A40">
        <w:rPr>
          <w:b/>
          <w:sz w:val="28"/>
          <w:szCs w:val="28"/>
        </w:rPr>
        <w:t>и ответственность за их несоблюдение</w:t>
      </w:r>
    </w:p>
    <w:p w:rsidR="00694A40" w:rsidRPr="00694A40" w:rsidRDefault="00694A40" w:rsidP="003B2A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A40" w:rsidRPr="00694A40" w:rsidRDefault="00694A40" w:rsidP="00D31BFB">
      <w:pPr>
        <w:widowControl w:val="0"/>
        <w:numPr>
          <w:ilvl w:val="1"/>
          <w:numId w:val="2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>Учреждени</w:t>
      </w:r>
      <w:r w:rsidR="00D4051F">
        <w:rPr>
          <w:sz w:val="28"/>
          <w:szCs w:val="28"/>
        </w:rPr>
        <w:t>е</w:t>
      </w:r>
      <w:r w:rsidRPr="00694A40">
        <w:rPr>
          <w:sz w:val="28"/>
          <w:szCs w:val="28"/>
        </w:rPr>
        <w:t xml:space="preserve"> нес</w:t>
      </w:r>
      <w:r w:rsidR="00D4051F">
        <w:rPr>
          <w:sz w:val="28"/>
          <w:szCs w:val="28"/>
        </w:rPr>
        <w:t>е</w:t>
      </w:r>
      <w:r w:rsidRPr="00694A40">
        <w:rPr>
          <w:sz w:val="28"/>
          <w:szCs w:val="28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694A40" w:rsidRPr="00694A40" w:rsidRDefault="00694A40" w:rsidP="00D31BFB">
      <w:pPr>
        <w:widowControl w:val="0"/>
        <w:numPr>
          <w:ilvl w:val="1"/>
          <w:numId w:val="2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>Не 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694A40" w:rsidRPr="000340B0" w:rsidRDefault="00694A40" w:rsidP="00D31BFB">
      <w:pPr>
        <w:widowControl w:val="0"/>
        <w:numPr>
          <w:ilvl w:val="1"/>
          <w:numId w:val="2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 xml:space="preserve">Контроль за целевым использованием субсидии, соблюдением требований и условий их предоставления, установленных настоящим Порядком </w:t>
      </w:r>
      <w:r w:rsidRPr="000340B0">
        <w:rPr>
          <w:sz w:val="28"/>
          <w:szCs w:val="28"/>
        </w:rPr>
        <w:t>и (или) Соглашением, осуществляют Управление</w:t>
      </w:r>
      <w:r w:rsidR="00D31BFB" w:rsidRPr="000340B0">
        <w:rPr>
          <w:sz w:val="28"/>
          <w:szCs w:val="28"/>
        </w:rPr>
        <w:t xml:space="preserve"> </w:t>
      </w:r>
      <w:r w:rsidR="003B2ACE" w:rsidRPr="000340B0">
        <w:rPr>
          <w:sz w:val="28"/>
          <w:szCs w:val="28"/>
        </w:rPr>
        <w:t>ЖКХиТ</w:t>
      </w:r>
      <w:r w:rsidR="000340B0" w:rsidRPr="000340B0">
        <w:rPr>
          <w:sz w:val="28"/>
          <w:szCs w:val="28"/>
        </w:rPr>
        <w:t xml:space="preserve"> </w:t>
      </w:r>
      <w:r w:rsidR="000340B0" w:rsidRPr="000340B0">
        <w:rPr>
          <w:color w:val="000000"/>
          <w:sz w:val="28"/>
          <w:szCs w:val="28"/>
          <w:shd w:val="clear" w:color="auto" w:fill="F7F7F7"/>
        </w:rPr>
        <w:t>и органы муниципального финансового контроля</w:t>
      </w:r>
      <w:r w:rsidRPr="000340B0">
        <w:rPr>
          <w:sz w:val="28"/>
          <w:szCs w:val="28"/>
        </w:rPr>
        <w:t>.</w:t>
      </w:r>
    </w:p>
    <w:p w:rsidR="00694A40" w:rsidRPr="003B2ACE" w:rsidRDefault="00694A40" w:rsidP="00D31BFB">
      <w:pPr>
        <w:widowControl w:val="0"/>
        <w:numPr>
          <w:ilvl w:val="1"/>
          <w:numId w:val="2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В случае несоблюдения учреждени</w:t>
      </w:r>
      <w:r w:rsidR="00D4051F">
        <w:rPr>
          <w:sz w:val="28"/>
          <w:szCs w:val="28"/>
        </w:rPr>
        <w:t>ем</w:t>
      </w:r>
      <w:r w:rsidRPr="003B2ACE">
        <w:rPr>
          <w:sz w:val="28"/>
          <w:szCs w:val="28"/>
        </w:rPr>
        <w:t xml:space="preserve"> целей и условий, установленных при предоставлении субсидии, недостижения показателей результативности, выявленных по результатам проверок, проведенных Управлением </w:t>
      </w:r>
      <w:r w:rsidR="003B2ACE" w:rsidRPr="003B2ACE">
        <w:rPr>
          <w:sz w:val="28"/>
          <w:szCs w:val="28"/>
        </w:rPr>
        <w:t xml:space="preserve">ЖКХиТ </w:t>
      </w:r>
      <w:r w:rsidRPr="003B2ACE">
        <w:rPr>
          <w:sz w:val="28"/>
          <w:szCs w:val="28"/>
        </w:rPr>
        <w:t>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694A40" w:rsidRPr="00694A40" w:rsidRDefault="00694A40" w:rsidP="00D31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 xml:space="preserve">на основании требования Управления </w:t>
      </w:r>
      <w:r w:rsidR="003B2ACE">
        <w:rPr>
          <w:sz w:val="28"/>
          <w:szCs w:val="28"/>
        </w:rPr>
        <w:t xml:space="preserve">ЖКХиТ </w:t>
      </w:r>
      <w:r w:rsidRPr="00694A40">
        <w:rPr>
          <w:sz w:val="28"/>
          <w:szCs w:val="28"/>
        </w:rPr>
        <w:t>- в течение 30 календарных дней со дня получения учреждениями соответствующего требования;</w:t>
      </w:r>
    </w:p>
    <w:p w:rsidR="00694A40" w:rsidRPr="00694A40" w:rsidRDefault="00694A40" w:rsidP="00D31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94A40" w:rsidRPr="00694A40" w:rsidRDefault="00694A40" w:rsidP="00D31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4A40">
        <w:rPr>
          <w:sz w:val="28"/>
          <w:szCs w:val="28"/>
        </w:rPr>
        <w:t xml:space="preserve">В случае невыполнения учреждениями требований о возврате субсидий на иные цели Управление </w:t>
      </w:r>
      <w:r w:rsidR="003B2ACE">
        <w:rPr>
          <w:sz w:val="28"/>
          <w:szCs w:val="28"/>
        </w:rPr>
        <w:t xml:space="preserve">ЖКХиТ </w:t>
      </w:r>
      <w:r w:rsidRPr="00694A40">
        <w:rPr>
          <w:sz w:val="28"/>
          <w:szCs w:val="28"/>
        </w:rPr>
        <w:t>обеспечивает взыскание субсидии в судебном порядке в соответствии с действующим законодательством.</w:t>
      </w:r>
    </w:p>
    <w:p w:rsidR="00056E48" w:rsidRDefault="00056E48" w:rsidP="00D31BFB">
      <w:pPr>
        <w:pStyle w:val="ConsPlusNormal"/>
        <w:tabs>
          <w:tab w:val="left" w:pos="851"/>
          <w:tab w:val="left" w:pos="1134"/>
          <w:tab w:val="left" w:pos="1276"/>
          <w:tab w:val="left" w:pos="6379"/>
          <w:tab w:val="left" w:pos="7088"/>
          <w:tab w:val="left" w:pos="7655"/>
          <w:tab w:val="left" w:pos="7797"/>
        </w:tabs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5A2C41" w:rsidRPr="00694A40" w:rsidRDefault="005A2C41" w:rsidP="00D31BFB">
      <w:pPr>
        <w:pStyle w:val="ConsPlusNormal"/>
        <w:tabs>
          <w:tab w:val="left" w:pos="851"/>
          <w:tab w:val="left" w:pos="1134"/>
          <w:tab w:val="left" w:pos="1276"/>
          <w:tab w:val="left" w:pos="6379"/>
          <w:tab w:val="left" w:pos="7088"/>
          <w:tab w:val="left" w:pos="7655"/>
          <w:tab w:val="left" w:pos="7797"/>
        </w:tabs>
        <w:ind w:left="5670" w:firstLine="709"/>
        <w:rPr>
          <w:rFonts w:ascii="Times New Roman" w:hAnsi="Times New Roman" w:cs="Times New Roman"/>
          <w:sz w:val="28"/>
          <w:szCs w:val="28"/>
        </w:rPr>
        <w:sectPr w:rsidR="005A2C41" w:rsidRPr="00694A40" w:rsidSect="0057030D">
          <w:head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D31BFB" w:rsidRDefault="00D31BFB" w:rsidP="00D27ABE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31BFB" w:rsidRDefault="00D31BFB" w:rsidP="00D27ABE">
      <w:pPr>
        <w:ind w:left="6663" w:right="424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расходования с</w:t>
      </w:r>
      <w:r w:rsidR="006F7089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="00795313">
        <w:rPr>
          <w:sz w:val="28"/>
          <w:szCs w:val="28"/>
        </w:rPr>
        <w:t xml:space="preserve">на </w:t>
      </w:r>
      <w:r w:rsidR="00795313" w:rsidRPr="009C0A41">
        <w:rPr>
          <w:sz w:val="28"/>
          <w:szCs w:val="28"/>
        </w:rPr>
        <w:t>с</w:t>
      </w:r>
      <w:r w:rsidR="00795313" w:rsidRPr="009C0A41">
        <w:rPr>
          <w:bCs/>
          <w:sz w:val="28"/>
          <w:szCs w:val="28"/>
        </w:rPr>
        <w:t>одержание полигона твердых коммунальных отходов</w:t>
      </w:r>
    </w:p>
    <w:p w:rsidR="00FD45AC" w:rsidRDefault="00FD45AC" w:rsidP="00694A40">
      <w:pPr>
        <w:pStyle w:val="ConsPlusNormal"/>
        <w:ind w:left="9923"/>
        <w:jc w:val="both"/>
      </w:pPr>
    </w:p>
    <w:p w:rsidR="005A2C41" w:rsidRPr="0057030D" w:rsidRDefault="005A2C41" w:rsidP="005A2C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030D">
        <w:rPr>
          <w:b/>
          <w:sz w:val="28"/>
          <w:szCs w:val="28"/>
        </w:rPr>
        <w:t>ОТЧЕТ</w:t>
      </w:r>
    </w:p>
    <w:p w:rsidR="00AA563D" w:rsidRDefault="005A2C41" w:rsidP="005A2C41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</w:t>
      </w:r>
      <w:r w:rsidR="006F7089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</w:t>
      </w:r>
    </w:p>
    <w:p w:rsidR="005A2C41" w:rsidRPr="00AA563D" w:rsidRDefault="005A2C41" w:rsidP="005A2C41">
      <w:pPr>
        <w:ind w:right="424"/>
        <w:jc w:val="center"/>
        <w:rPr>
          <w:b/>
          <w:sz w:val="28"/>
          <w:szCs w:val="28"/>
        </w:rPr>
      </w:pPr>
      <w:r w:rsidRPr="00AA563D">
        <w:rPr>
          <w:rFonts w:cs="Arial"/>
          <w:b/>
          <w:bCs/>
          <w:sz w:val="28"/>
          <w:szCs w:val="28"/>
        </w:rPr>
        <w:t xml:space="preserve">на содержание </w:t>
      </w:r>
      <w:r w:rsidRPr="00AA563D">
        <w:rPr>
          <w:b/>
          <w:bCs/>
          <w:sz w:val="28"/>
          <w:szCs w:val="28"/>
        </w:rPr>
        <w:t>полигона твердых коммунальных отходов</w:t>
      </w:r>
    </w:p>
    <w:p w:rsidR="005A2C41" w:rsidRDefault="005A2C41" w:rsidP="005A2C41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cs="Arial"/>
          <w:b/>
          <w:bCs/>
          <w:sz w:val="28"/>
          <w:szCs w:val="28"/>
        </w:rPr>
      </w:pPr>
    </w:p>
    <w:p w:rsidR="005A2C41" w:rsidRDefault="005A2C41" w:rsidP="005A2C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__________________________ г.</w:t>
      </w:r>
    </w:p>
    <w:p w:rsidR="005A2C41" w:rsidRDefault="005A2C41" w:rsidP="005A2C4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(отчетный период)</w:t>
      </w:r>
    </w:p>
    <w:p w:rsidR="005A2C41" w:rsidRDefault="00AA563D" w:rsidP="00AA563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5A2C41">
        <w:t>руб.</w:t>
      </w:r>
    </w:p>
    <w:tbl>
      <w:tblPr>
        <w:tblW w:w="9925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8"/>
        <w:gridCol w:w="4213"/>
        <w:gridCol w:w="1261"/>
        <w:gridCol w:w="1717"/>
        <w:gridCol w:w="1986"/>
      </w:tblGrid>
      <w:tr w:rsidR="005A2C41" w:rsidTr="00AA563D">
        <w:trPr>
          <w:trHeight w:val="55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№ </w:t>
            </w:r>
            <w:r>
              <w:rPr>
                <w:b/>
              </w:rPr>
              <w:br/>
              <w:t>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Направление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 поступлений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Исполнено за отчетный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Остаток на конец отчетного периода</w:t>
            </w:r>
          </w:p>
        </w:tc>
      </w:tr>
      <w:tr w:rsidR="005A2C41" w:rsidTr="00AA563D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A2C41" w:rsidTr="00AA563D">
        <w:trPr>
          <w:trHeight w:val="29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rPr>
                <w:b/>
              </w:rPr>
              <w:t>Всего</w:t>
            </w:r>
            <w:r>
              <w:t xml:space="preserve">, </w:t>
            </w:r>
            <w:r>
              <w:rPr>
                <w:b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41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>Оплата труда и начисления на выплаты по оплате труда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2</w:t>
            </w:r>
            <w:r w:rsidR="005A2C41">
              <w:t>.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>Транспортные услуги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6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3</w:t>
            </w:r>
            <w:r w:rsidR="005A2C41">
              <w:t>.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4</w:t>
            </w:r>
            <w:r w:rsidR="005A2C41"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spacing w:line="240" w:lineRule="exact"/>
            </w:pPr>
            <w:r>
              <w:t>Услуги по содержанию имущества, в том числе: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4</w:t>
            </w:r>
            <w:r w:rsidR="005A2C41">
              <w:t>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4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4</w:t>
            </w:r>
            <w:r w:rsidR="005A2C41"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contextualSpacing/>
            </w:pPr>
            <w:r>
              <w:t>…..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="005A2C41">
              <w:rPr>
                <w:lang w:val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contextualSpacing/>
            </w:pPr>
            <w:r>
              <w:t>Прочие работы и услуги, в том числе: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24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="005A2C41">
              <w:rPr>
                <w:lang w:val="en-US"/>
              </w:rPr>
              <w:t>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3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="005A2C41">
              <w:rPr>
                <w:lang w:val="en-US"/>
              </w:rPr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3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3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6</w:t>
            </w:r>
            <w:r w:rsidR="005A2C41"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tabs>
                <w:tab w:val="left" w:pos="0"/>
              </w:tabs>
              <w:spacing w:line="240" w:lineRule="exact"/>
              <w:contextualSpacing/>
            </w:pPr>
            <w:r>
              <w:t>Увеличение стоимости основных средств, в том числе: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25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6</w:t>
            </w:r>
            <w:r w:rsidR="005A2C41">
              <w:t>.1.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</w:pPr>
            <w:r>
              <w:t>6</w:t>
            </w:r>
            <w:r w:rsidR="005A2C41">
              <w:t>.2.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  <w:r>
              <w:t>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</w:t>
            </w:r>
            <w:r w:rsidR="005A2C41">
              <w:rPr>
                <w:lang w:val="en-US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  <w:r>
              <w:t>Увеличение стоимости материальных запасов, в том числе: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A2C41" w:rsidTr="00AA563D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</w:t>
            </w:r>
            <w:r w:rsidR="005A2C41">
              <w:rPr>
                <w:lang w:val="en-US"/>
              </w:rPr>
              <w:t>.1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AA563D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</w:t>
            </w:r>
            <w:r w:rsidR="005A2C41">
              <w:rPr>
                <w:lang w:val="en-US"/>
              </w:rPr>
              <w:t>.2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C41" w:rsidTr="00AA563D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tabs>
                <w:tab w:val="left" w:pos="0"/>
                <w:tab w:val="num" w:pos="1080"/>
              </w:tabs>
              <w:contextualSpacing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61137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C41" w:rsidRDefault="005A2C41" w:rsidP="005A2C41">
      <w:pPr>
        <w:widowControl w:val="0"/>
        <w:autoSpaceDE w:val="0"/>
        <w:autoSpaceDN w:val="0"/>
        <w:adjustRightInd w:val="0"/>
      </w:pPr>
    </w:p>
    <w:p w:rsidR="005A2C41" w:rsidRDefault="005A2C41" w:rsidP="00AA563D">
      <w:pPr>
        <w:widowControl w:val="0"/>
        <w:autoSpaceDE w:val="0"/>
        <w:autoSpaceDN w:val="0"/>
        <w:adjustRightInd w:val="0"/>
        <w:ind w:left="709" w:hanging="142"/>
      </w:pPr>
      <w:r>
        <w:t xml:space="preserve">Руководитель </w:t>
      </w:r>
      <w:r>
        <w:tab/>
      </w:r>
      <w:r>
        <w:tab/>
      </w:r>
      <w:r>
        <w:tab/>
        <w:t>__________ _____________ (Ф.И.О.)</w:t>
      </w:r>
    </w:p>
    <w:p w:rsidR="005A2C41" w:rsidRDefault="005A2C41" w:rsidP="00AA563D">
      <w:pPr>
        <w:widowControl w:val="0"/>
        <w:autoSpaceDE w:val="0"/>
        <w:autoSpaceDN w:val="0"/>
        <w:adjustRightInd w:val="0"/>
        <w:ind w:left="709" w:hanging="142"/>
      </w:pPr>
    </w:p>
    <w:p w:rsidR="005A2C41" w:rsidRDefault="005A2C41" w:rsidP="0057030D">
      <w:pPr>
        <w:autoSpaceDE w:val="0"/>
        <w:autoSpaceDN w:val="0"/>
        <w:adjustRightInd w:val="0"/>
        <w:ind w:left="709" w:hanging="142"/>
        <w:jc w:val="both"/>
      </w:pPr>
      <w:r>
        <w:t xml:space="preserve">Гл. бухгалтер </w:t>
      </w:r>
      <w:r>
        <w:tab/>
      </w:r>
      <w:r>
        <w:tab/>
      </w:r>
      <w:r>
        <w:tab/>
        <w:t>__________ _____________ (Ф.И.О.)</w:t>
      </w:r>
    </w:p>
    <w:sectPr w:rsidR="005A2C41" w:rsidSect="00AA563D">
      <w:pgSz w:w="11907" w:h="16840" w:code="9"/>
      <w:pgMar w:top="1134" w:right="426" w:bottom="1134" w:left="28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05" w:rsidRDefault="007C1705">
      <w:r>
        <w:separator/>
      </w:r>
    </w:p>
  </w:endnote>
  <w:endnote w:type="continuationSeparator" w:id="0">
    <w:p w:rsidR="007C1705" w:rsidRDefault="007C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21" w:rsidRDefault="0093192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05" w:rsidRDefault="007C1705">
      <w:r>
        <w:separator/>
      </w:r>
    </w:p>
  </w:footnote>
  <w:footnote w:type="continuationSeparator" w:id="0">
    <w:p w:rsidR="007C1705" w:rsidRDefault="007C1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479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E0" w:rsidRPr="00F501E0" w:rsidRDefault="00F501E0" w:rsidP="00F501E0">
    <w:pPr>
      <w:jc w:val="center"/>
      <w:rPr>
        <w:color w:val="000000"/>
        <w:sz w:val="20"/>
        <w:szCs w:val="20"/>
      </w:rPr>
    </w:pPr>
    <w:r w:rsidRPr="00F501E0">
      <w:rPr>
        <w:color w:val="000000"/>
        <w:sz w:val="20"/>
        <w:szCs w:val="20"/>
      </w:rPr>
      <w:t>Проект размещен на сайте 18.03.2024 Срок  приема заключений независимых экспертов до 27.03.2024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52C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F6692C"/>
    <w:multiLevelType w:val="hybridMultilevel"/>
    <w:tmpl w:val="E3F4A500"/>
    <w:lvl w:ilvl="0" w:tplc="608661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">
    <w:nsid w:val="19F86DC7"/>
    <w:multiLevelType w:val="multilevel"/>
    <w:tmpl w:val="5A7A878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03309B6"/>
    <w:multiLevelType w:val="multilevel"/>
    <w:tmpl w:val="876CA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7552E4"/>
    <w:multiLevelType w:val="multilevel"/>
    <w:tmpl w:val="5A7A878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480490"/>
    <w:multiLevelType w:val="multilevel"/>
    <w:tmpl w:val="52C26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756555A"/>
    <w:multiLevelType w:val="multilevel"/>
    <w:tmpl w:val="52C26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9D63400"/>
    <w:multiLevelType w:val="multilevel"/>
    <w:tmpl w:val="F2F8C83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B6D379C"/>
    <w:multiLevelType w:val="multilevel"/>
    <w:tmpl w:val="51662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4A3EF6"/>
    <w:multiLevelType w:val="multilevel"/>
    <w:tmpl w:val="4E7C5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F104AD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F451D78"/>
    <w:multiLevelType w:val="multilevel"/>
    <w:tmpl w:val="52C267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D00875"/>
    <w:multiLevelType w:val="multilevel"/>
    <w:tmpl w:val="4E7C5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45271B9"/>
    <w:multiLevelType w:val="hybridMultilevel"/>
    <w:tmpl w:val="D412320C"/>
    <w:lvl w:ilvl="0" w:tplc="FFFFFFFF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9A0D8F"/>
    <w:multiLevelType w:val="multilevel"/>
    <w:tmpl w:val="5A7A878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44A11B8"/>
    <w:multiLevelType w:val="multilevel"/>
    <w:tmpl w:val="497EB89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455" w:hanging="9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35" w:hanging="975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FF0000"/>
      </w:rPr>
    </w:lvl>
  </w:abstractNum>
  <w:abstractNum w:abstractNumId="17">
    <w:nsid w:val="535D5DDA"/>
    <w:multiLevelType w:val="multilevel"/>
    <w:tmpl w:val="535D5D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4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7AC1AD4"/>
    <w:multiLevelType w:val="multilevel"/>
    <w:tmpl w:val="4E7C5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A3B40F7"/>
    <w:multiLevelType w:val="multilevel"/>
    <w:tmpl w:val="EB6645B6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0">
    <w:nsid w:val="5C422527"/>
    <w:multiLevelType w:val="hybridMultilevel"/>
    <w:tmpl w:val="FBA240FA"/>
    <w:lvl w:ilvl="0" w:tplc="30604D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E012A"/>
    <w:multiLevelType w:val="multilevel"/>
    <w:tmpl w:val="52C26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3C37762"/>
    <w:multiLevelType w:val="multilevel"/>
    <w:tmpl w:val="876CA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7CE0C6E"/>
    <w:multiLevelType w:val="hybridMultilevel"/>
    <w:tmpl w:val="70F8435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41390"/>
    <w:multiLevelType w:val="multilevel"/>
    <w:tmpl w:val="2640D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26">
    <w:nsid w:val="721C6D4B"/>
    <w:multiLevelType w:val="multilevel"/>
    <w:tmpl w:val="37E82E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C04456"/>
    <w:multiLevelType w:val="multilevel"/>
    <w:tmpl w:val="B7C0C3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92B2B41"/>
    <w:multiLevelType w:val="hybridMultilevel"/>
    <w:tmpl w:val="70F8435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F2020"/>
    <w:multiLevelType w:val="multilevel"/>
    <w:tmpl w:val="16BC9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BDF7EF7"/>
    <w:multiLevelType w:val="multilevel"/>
    <w:tmpl w:val="390627A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2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3">
    <w:nsid w:val="7F6A5416"/>
    <w:multiLevelType w:val="multilevel"/>
    <w:tmpl w:val="4E7C51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3"/>
  </w:num>
  <w:num w:numId="5">
    <w:abstractNumId w:val="28"/>
  </w:num>
  <w:num w:numId="6">
    <w:abstractNumId w:val="20"/>
  </w:num>
  <w:num w:numId="7">
    <w:abstractNumId w:val="12"/>
  </w:num>
  <w:num w:numId="8">
    <w:abstractNumId w:val="0"/>
  </w:num>
  <w:num w:numId="9">
    <w:abstractNumId w:val="8"/>
  </w:num>
  <w:num w:numId="10">
    <w:abstractNumId w:val="16"/>
  </w:num>
  <w:num w:numId="11">
    <w:abstractNumId w:val="29"/>
  </w:num>
  <w:num w:numId="12">
    <w:abstractNumId w:val="11"/>
  </w:num>
  <w:num w:numId="13">
    <w:abstractNumId w:val="7"/>
  </w:num>
  <w:num w:numId="14">
    <w:abstractNumId w:val="6"/>
  </w:num>
  <w:num w:numId="15">
    <w:abstractNumId w:val="21"/>
  </w:num>
  <w:num w:numId="16">
    <w:abstractNumId w:val="10"/>
  </w:num>
  <w:num w:numId="17">
    <w:abstractNumId w:val="18"/>
  </w:num>
  <w:num w:numId="18">
    <w:abstractNumId w:val="3"/>
  </w:num>
  <w:num w:numId="19">
    <w:abstractNumId w:val="5"/>
  </w:num>
  <w:num w:numId="20">
    <w:abstractNumId w:val="15"/>
  </w:num>
  <w:num w:numId="21">
    <w:abstractNumId w:val="27"/>
  </w:num>
  <w:num w:numId="22">
    <w:abstractNumId w:val="33"/>
  </w:num>
  <w:num w:numId="23">
    <w:abstractNumId w:val="30"/>
  </w:num>
  <w:num w:numId="24">
    <w:abstractNumId w:val="4"/>
  </w:num>
  <w:num w:numId="25">
    <w:abstractNumId w:val="24"/>
  </w:num>
  <w:num w:numId="26">
    <w:abstractNumId w:val="9"/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6D6C"/>
    <w:rsid w:val="000178F3"/>
    <w:rsid w:val="000212BD"/>
    <w:rsid w:val="000276CD"/>
    <w:rsid w:val="000340B0"/>
    <w:rsid w:val="00034F96"/>
    <w:rsid w:val="00047793"/>
    <w:rsid w:val="000509A1"/>
    <w:rsid w:val="00050BDB"/>
    <w:rsid w:val="00051447"/>
    <w:rsid w:val="00056E48"/>
    <w:rsid w:val="000610B3"/>
    <w:rsid w:val="00065FBF"/>
    <w:rsid w:val="00066325"/>
    <w:rsid w:val="00066429"/>
    <w:rsid w:val="000715B9"/>
    <w:rsid w:val="00077FD7"/>
    <w:rsid w:val="00080470"/>
    <w:rsid w:val="00081A67"/>
    <w:rsid w:val="000826BF"/>
    <w:rsid w:val="00083C45"/>
    <w:rsid w:val="0009269A"/>
    <w:rsid w:val="00093B61"/>
    <w:rsid w:val="0009676B"/>
    <w:rsid w:val="000A2241"/>
    <w:rsid w:val="000A5D1F"/>
    <w:rsid w:val="000B591B"/>
    <w:rsid w:val="000C1992"/>
    <w:rsid w:val="000C4CD5"/>
    <w:rsid w:val="000C6479"/>
    <w:rsid w:val="000C775C"/>
    <w:rsid w:val="000F1EF7"/>
    <w:rsid w:val="000F3065"/>
    <w:rsid w:val="000F34AA"/>
    <w:rsid w:val="000F5EF8"/>
    <w:rsid w:val="00101A7A"/>
    <w:rsid w:val="00110C16"/>
    <w:rsid w:val="001148B5"/>
    <w:rsid w:val="00146E85"/>
    <w:rsid w:val="0015344A"/>
    <w:rsid w:val="001675C7"/>
    <w:rsid w:val="00176B00"/>
    <w:rsid w:val="00182EF4"/>
    <w:rsid w:val="00192247"/>
    <w:rsid w:val="001A30EF"/>
    <w:rsid w:val="001B1B3A"/>
    <w:rsid w:val="001B36DD"/>
    <w:rsid w:val="001C2D71"/>
    <w:rsid w:val="001C3A6F"/>
    <w:rsid w:val="001C6747"/>
    <w:rsid w:val="001D00D1"/>
    <w:rsid w:val="001D02CD"/>
    <w:rsid w:val="001E268C"/>
    <w:rsid w:val="001E269A"/>
    <w:rsid w:val="001E2A97"/>
    <w:rsid w:val="001E3714"/>
    <w:rsid w:val="00203BDC"/>
    <w:rsid w:val="002123C6"/>
    <w:rsid w:val="00213739"/>
    <w:rsid w:val="00213BD7"/>
    <w:rsid w:val="002151A9"/>
    <w:rsid w:val="00215650"/>
    <w:rsid w:val="00221D34"/>
    <w:rsid w:val="0022231B"/>
    <w:rsid w:val="0022560C"/>
    <w:rsid w:val="00225E42"/>
    <w:rsid w:val="002330C4"/>
    <w:rsid w:val="002371C2"/>
    <w:rsid w:val="00242B04"/>
    <w:rsid w:val="0025294E"/>
    <w:rsid w:val="002547D7"/>
    <w:rsid w:val="00256FDE"/>
    <w:rsid w:val="0025753E"/>
    <w:rsid w:val="0027272F"/>
    <w:rsid w:val="00275701"/>
    <w:rsid w:val="002806E6"/>
    <w:rsid w:val="002830F7"/>
    <w:rsid w:val="002875EB"/>
    <w:rsid w:val="00290C3F"/>
    <w:rsid w:val="002963A3"/>
    <w:rsid w:val="002A1386"/>
    <w:rsid w:val="002B43B0"/>
    <w:rsid w:val="002B757D"/>
    <w:rsid w:val="002D4EC2"/>
    <w:rsid w:val="002E5189"/>
    <w:rsid w:val="002E5A67"/>
    <w:rsid w:val="002E65F0"/>
    <w:rsid w:val="002F5303"/>
    <w:rsid w:val="003045B0"/>
    <w:rsid w:val="003055D1"/>
    <w:rsid w:val="00305A53"/>
    <w:rsid w:val="00307011"/>
    <w:rsid w:val="003205E6"/>
    <w:rsid w:val="003264FF"/>
    <w:rsid w:val="00330845"/>
    <w:rsid w:val="00330CA1"/>
    <w:rsid w:val="003343B4"/>
    <w:rsid w:val="00336817"/>
    <w:rsid w:val="00344B69"/>
    <w:rsid w:val="00361421"/>
    <w:rsid w:val="003717A5"/>
    <w:rsid w:val="003739D7"/>
    <w:rsid w:val="003775B2"/>
    <w:rsid w:val="0038275D"/>
    <w:rsid w:val="00387CFA"/>
    <w:rsid w:val="00390C0F"/>
    <w:rsid w:val="0039298A"/>
    <w:rsid w:val="0039379D"/>
    <w:rsid w:val="0039393E"/>
    <w:rsid w:val="00393A4B"/>
    <w:rsid w:val="003B12D1"/>
    <w:rsid w:val="003B2ACE"/>
    <w:rsid w:val="003B5F84"/>
    <w:rsid w:val="003D3C90"/>
    <w:rsid w:val="003D5980"/>
    <w:rsid w:val="003D7630"/>
    <w:rsid w:val="003D7C7D"/>
    <w:rsid w:val="003E1857"/>
    <w:rsid w:val="003E5B50"/>
    <w:rsid w:val="003F6767"/>
    <w:rsid w:val="00402524"/>
    <w:rsid w:val="004050B7"/>
    <w:rsid w:val="00414494"/>
    <w:rsid w:val="00417D2F"/>
    <w:rsid w:val="00420470"/>
    <w:rsid w:val="0042345A"/>
    <w:rsid w:val="00426EB4"/>
    <w:rsid w:val="004346DD"/>
    <w:rsid w:val="00436605"/>
    <w:rsid w:val="00442E1D"/>
    <w:rsid w:val="00443A74"/>
    <w:rsid w:val="004511D0"/>
    <w:rsid w:val="004566A6"/>
    <w:rsid w:val="00456CC6"/>
    <w:rsid w:val="00460BEA"/>
    <w:rsid w:val="0046415D"/>
    <w:rsid w:val="00467AC4"/>
    <w:rsid w:val="00474F18"/>
    <w:rsid w:val="00480BCF"/>
    <w:rsid w:val="00483363"/>
    <w:rsid w:val="00485031"/>
    <w:rsid w:val="00487F18"/>
    <w:rsid w:val="0049233C"/>
    <w:rsid w:val="00492783"/>
    <w:rsid w:val="004A48A4"/>
    <w:rsid w:val="004A54E3"/>
    <w:rsid w:val="004A65E8"/>
    <w:rsid w:val="004A7E1A"/>
    <w:rsid w:val="004B417F"/>
    <w:rsid w:val="004B7F4B"/>
    <w:rsid w:val="004E3BD7"/>
    <w:rsid w:val="004E45C6"/>
    <w:rsid w:val="004F25DB"/>
    <w:rsid w:val="004F3A98"/>
    <w:rsid w:val="00506FAF"/>
    <w:rsid w:val="00511CBE"/>
    <w:rsid w:val="005129D9"/>
    <w:rsid w:val="0051502C"/>
    <w:rsid w:val="00526A03"/>
    <w:rsid w:val="0053042A"/>
    <w:rsid w:val="0053759E"/>
    <w:rsid w:val="00542E50"/>
    <w:rsid w:val="0054527E"/>
    <w:rsid w:val="005458E7"/>
    <w:rsid w:val="00547F56"/>
    <w:rsid w:val="00552B04"/>
    <w:rsid w:val="00553A34"/>
    <w:rsid w:val="00560E11"/>
    <w:rsid w:val="005613B7"/>
    <w:rsid w:val="005640DB"/>
    <w:rsid w:val="005666EE"/>
    <w:rsid w:val="0057030D"/>
    <w:rsid w:val="00571308"/>
    <w:rsid w:val="005730D3"/>
    <w:rsid w:val="00576A32"/>
    <w:rsid w:val="00577234"/>
    <w:rsid w:val="00586537"/>
    <w:rsid w:val="005875F0"/>
    <w:rsid w:val="005A2C41"/>
    <w:rsid w:val="005A30C5"/>
    <w:rsid w:val="005A4276"/>
    <w:rsid w:val="005B7C2C"/>
    <w:rsid w:val="005C38F6"/>
    <w:rsid w:val="005C3E1E"/>
    <w:rsid w:val="005C682B"/>
    <w:rsid w:val="005C6B5E"/>
    <w:rsid w:val="005E0A59"/>
    <w:rsid w:val="005E0FCE"/>
    <w:rsid w:val="005E3688"/>
    <w:rsid w:val="005E50E4"/>
    <w:rsid w:val="005E66C3"/>
    <w:rsid w:val="005E771F"/>
    <w:rsid w:val="005F3A68"/>
    <w:rsid w:val="005F57DD"/>
    <w:rsid w:val="005F61C3"/>
    <w:rsid w:val="00606182"/>
    <w:rsid w:val="006155F3"/>
    <w:rsid w:val="00621C65"/>
    <w:rsid w:val="00623B31"/>
    <w:rsid w:val="006312AA"/>
    <w:rsid w:val="006316B6"/>
    <w:rsid w:val="00633B2A"/>
    <w:rsid w:val="00637B08"/>
    <w:rsid w:val="006442BB"/>
    <w:rsid w:val="006448B3"/>
    <w:rsid w:val="00645A5D"/>
    <w:rsid w:val="0066067E"/>
    <w:rsid w:val="00662DD7"/>
    <w:rsid w:val="0066505A"/>
    <w:rsid w:val="00666000"/>
    <w:rsid w:val="00667A75"/>
    <w:rsid w:val="00674123"/>
    <w:rsid w:val="00681789"/>
    <w:rsid w:val="00694A40"/>
    <w:rsid w:val="006A1F70"/>
    <w:rsid w:val="006B469A"/>
    <w:rsid w:val="006B6901"/>
    <w:rsid w:val="006C1909"/>
    <w:rsid w:val="006C5CBE"/>
    <w:rsid w:val="006C6E1D"/>
    <w:rsid w:val="006D72FA"/>
    <w:rsid w:val="006E40DE"/>
    <w:rsid w:val="006F2225"/>
    <w:rsid w:val="006F44DA"/>
    <w:rsid w:val="006F6C51"/>
    <w:rsid w:val="006F7089"/>
    <w:rsid w:val="006F7533"/>
    <w:rsid w:val="00703889"/>
    <w:rsid w:val="007039F9"/>
    <w:rsid w:val="007053B6"/>
    <w:rsid w:val="007168FE"/>
    <w:rsid w:val="007230BB"/>
    <w:rsid w:val="00730508"/>
    <w:rsid w:val="007316B3"/>
    <w:rsid w:val="00737363"/>
    <w:rsid w:val="00737771"/>
    <w:rsid w:val="007403B2"/>
    <w:rsid w:val="007516BD"/>
    <w:rsid w:val="00764BBB"/>
    <w:rsid w:val="00770A76"/>
    <w:rsid w:val="007739D1"/>
    <w:rsid w:val="00777DB2"/>
    <w:rsid w:val="00795313"/>
    <w:rsid w:val="007A0091"/>
    <w:rsid w:val="007A13D2"/>
    <w:rsid w:val="007A73FC"/>
    <w:rsid w:val="007B4438"/>
    <w:rsid w:val="007B75C5"/>
    <w:rsid w:val="007C1705"/>
    <w:rsid w:val="007C273F"/>
    <w:rsid w:val="007C675E"/>
    <w:rsid w:val="007D15C3"/>
    <w:rsid w:val="007D28F9"/>
    <w:rsid w:val="007D3FAB"/>
    <w:rsid w:val="007E58DF"/>
    <w:rsid w:val="007E6674"/>
    <w:rsid w:val="008005A0"/>
    <w:rsid w:val="00802441"/>
    <w:rsid w:val="00802664"/>
    <w:rsid w:val="00811D18"/>
    <w:rsid w:val="008148AA"/>
    <w:rsid w:val="0081642D"/>
    <w:rsid w:val="00817ACA"/>
    <w:rsid w:val="008278F3"/>
    <w:rsid w:val="00854A04"/>
    <w:rsid w:val="00856810"/>
    <w:rsid w:val="00860C6F"/>
    <w:rsid w:val="00863DEC"/>
    <w:rsid w:val="00864234"/>
    <w:rsid w:val="00864B75"/>
    <w:rsid w:val="008879B4"/>
    <w:rsid w:val="00890A98"/>
    <w:rsid w:val="008A54B1"/>
    <w:rsid w:val="008A7643"/>
    <w:rsid w:val="008B32DC"/>
    <w:rsid w:val="008C5CA5"/>
    <w:rsid w:val="008C7080"/>
    <w:rsid w:val="008D1250"/>
    <w:rsid w:val="008D4D4B"/>
    <w:rsid w:val="008E0ACF"/>
    <w:rsid w:val="008E49BE"/>
    <w:rsid w:val="008E6871"/>
    <w:rsid w:val="008F4E42"/>
    <w:rsid w:val="00900A1B"/>
    <w:rsid w:val="0092171B"/>
    <w:rsid w:val="009239FE"/>
    <w:rsid w:val="00931921"/>
    <w:rsid w:val="0093327B"/>
    <w:rsid w:val="00954719"/>
    <w:rsid w:val="00954FC0"/>
    <w:rsid w:val="0095670D"/>
    <w:rsid w:val="00962314"/>
    <w:rsid w:val="00972048"/>
    <w:rsid w:val="00974C42"/>
    <w:rsid w:val="0098162E"/>
    <w:rsid w:val="009851CF"/>
    <w:rsid w:val="00991F98"/>
    <w:rsid w:val="009926E9"/>
    <w:rsid w:val="009931E7"/>
    <w:rsid w:val="00996326"/>
    <w:rsid w:val="00997790"/>
    <w:rsid w:val="009A6BCD"/>
    <w:rsid w:val="009B151F"/>
    <w:rsid w:val="009B5F4B"/>
    <w:rsid w:val="009C0A41"/>
    <w:rsid w:val="009C35B6"/>
    <w:rsid w:val="009C4F47"/>
    <w:rsid w:val="009C6FD9"/>
    <w:rsid w:val="009D04CB"/>
    <w:rsid w:val="009E0131"/>
    <w:rsid w:val="009E5B5A"/>
    <w:rsid w:val="00A078B0"/>
    <w:rsid w:val="00A1113A"/>
    <w:rsid w:val="00A1541E"/>
    <w:rsid w:val="00A224F2"/>
    <w:rsid w:val="00A265E9"/>
    <w:rsid w:val="00A27D80"/>
    <w:rsid w:val="00A33808"/>
    <w:rsid w:val="00A354EE"/>
    <w:rsid w:val="00A4233A"/>
    <w:rsid w:val="00A46500"/>
    <w:rsid w:val="00A52B69"/>
    <w:rsid w:val="00A540FA"/>
    <w:rsid w:val="00A932CE"/>
    <w:rsid w:val="00A9477C"/>
    <w:rsid w:val="00A96183"/>
    <w:rsid w:val="00AA563D"/>
    <w:rsid w:val="00AC0CAE"/>
    <w:rsid w:val="00AC4255"/>
    <w:rsid w:val="00AD643F"/>
    <w:rsid w:val="00AE14A7"/>
    <w:rsid w:val="00AE5AA8"/>
    <w:rsid w:val="00B162DF"/>
    <w:rsid w:val="00B16F92"/>
    <w:rsid w:val="00B17541"/>
    <w:rsid w:val="00B25F8A"/>
    <w:rsid w:val="00B262B0"/>
    <w:rsid w:val="00B3316F"/>
    <w:rsid w:val="00B34B6E"/>
    <w:rsid w:val="00B42216"/>
    <w:rsid w:val="00B46675"/>
    <w:rsid w:val="00B46CCF"/>
    <w:rsid w:val="00B66A31"/>
    <w:rsid w:val="00B74070"/>
    <w:rsid w:val="00B82AE6"/>
    <w:rsid w:val="00B86D06"/>
    <w:rsid w:val="00B90560"/>
    <w:rsid w:val="00B931FE"/>
    <w:rsid w:val="00B95511"/>
    <w:rsid w:val="00BA361F"/>
    <w:rsid w:val="00BA73B9"/>
    <w:rsid w:val="00BB0C98"/>
    <w:rsid w:val="00BB117D"/>
    <w:rsid w:val="00BB6EA3"/>
    <w:rsid w:val="00BC0A61"/>
    <w:rsid w:val="00BC36A9"/>
    <w:rsid w:val="00BC7DBA"/>
    <w:rsid w:val="00BD1C7E"/>
    <w:rsid w:val="00BD627B"/>
    <w:rsid w:val="00BF011A"/>
    <w:rsid w:val="00BF258D"/>
    <w:rsid w:val="00BF3C40"/>
    <w:rsid w:val="00BF4376"/>
    <w:rsid w:val="00BF4A72"/>
    <w:rsid w:val="00BF6DAF"/>
    <w:rsid w:val="00C0007B"/>
    <w:rsid w:val="00C0106A"/>
    <w:rsid w:val="00C04FD6"/>
    <w:rsid w:val="00C1096C"/>
    <w:rsid w:val="00C11C76"/>
    <w:rsid w:val="00C120FE"/>
    <w:rsid w:val="00C1488B"/>
    <w:rsid w:val="00C24D33"/>
    <w:rsid w:val="00C264A4"/>
    <w:rsid w:val="00C401DF"/>
    <w:rsid w:val="00C40933"/>
    <w:rsid w:val="00C47159"/>
    <w:rsid w:val="00C50E56"/>
    <w:rsid w:val="00C5318F"/>
    <w:rsid w:val="00C537C8"/>
    <w:rsid w:val="00C60D01"/>
    <w:rsid w:val="00C62141"/>
    <w:rsid w:val="00C63D95"/>
    <w:rsid w:val="00C63F4D"/>
    <w:rsid w:val="00C647EA"/>
    <w:rsid w:val="00C6550A"/>
    <w:rsid w:val="00C7795B"/>
    <w:rsid w:val="00C80448"/>
    <w:rsid w:val="00C82B46"/>
    <w:rsid w:val="00C82F3F"/>
    <w:rsid w:val="00C83B9E"/>
    <w:rsid w:val="00C85F04"/>
    <w:rsid w:val="00C871B2"/>
    <w:rsid w:val="00C97526"/>
    <w:rsid w:val="00CA1E47"/>
    <w:rsid w:val="00CA4FE9"/>
    <w:rsid w:val="00CA503E"/>
    <w:rsid w:val="00CB01D0"/>
    <w:rsid w:val="00CB2D12"/>
    <w:rsid w:val="00CC3F2D"/>
    <w:rsid w:val="00CD4F0A"/>
    <w:rsid w:val="00CF4CD3"/>
    <w:rsid w:val="00CF7242"/>
    <w:rsid w:val="00D0255E"/>
    <w:rsid w:val="00D02685"/>
    <w:rsid w:val="00D03AD0"/>
    <w:rsid w:val="00D04D69"/>
    <w:rsid w:val="00D05C82"/>
    <w:rsid w:val="00D06D54"/>
    <w:rsid w:val="00D16ABE"/>
    <w:rsid w:val="00D27ABE"/>
    <w:rsid w:val="00D3078A"/>
    <w:rsid w:val="00D31BFB"/>
    <w:rsid w:val="00D4051F"/>
    <w:rsid w:val="00D42FA9"/>
    <w:rsid w:val="00D47C0A"/>
    <w:rsid w:val="00D54E97"/>
    <w:rsid w:val="00D606EF"/>
    <w:rsid w:val="00D73C28"/>
    <w:rsid w:val="00D82EA7"/>
    <w:rsid w:val="00D87607"/>
    <w:rsid w:val="00D909BD"/>
    <w:rsid w:val="00D92757"/>
    <w:rsid w:val="00D945F2"/>
    <w:rsid w:val="00DA33E5"/>
    <w:rsid w:val="00DA45C8"/>
    <w:rsid w:val="00DB37B4"/>
    <w:rsid w:val="00DC3897"/>
    <w:rsid w:val="00DF0B41"/>
    <w:rsid w:val="00DF146C"/>
    <w:rsid w:val="00DF1B91"/>
    <w:rsid w:val="00E021E5"/>
    <w:rsid w:val="00E03602"/>
    <w:rsid w:val="00E06469"/>
    <w:rsid w:val="00E101E9"/>
    <w:rsid w:val="00E15522"/>
    <w:rsid w:val="00E15BCF"/>
    <w:rsid w:val="00E30B86"/>
    <w:rsid w:val="00E35485"/>
    <w:rsid w:val="00E365BA"/>
    <w:rsid w:val="00E473E7"/>
    <w:rsid w:val="00E55D54"/>
    <w:rsid w:val="00E63214"/>
    <w:rsid w:val="00E70A94"/>
    <w:rsid w:val="00E71901"/>
    <w:rsid w:val="00E94764"/>
    <w:rsid w:val="00EA2C41"/>
    <w:rsid w:val="00EA33A3"/>
    <w:rsid w:val="00EB105B"/>
    <w:rsid w:val="00EB2DF7"/>
    <w:rsid w:val="00EB7BE3"/>
    <w:rsid w:val="00EC052F"/>
    <w:rsid w:val="00EC4AC7"/>
    <w:rsid w:val="00EE5462"/>
    <w:rsid w:val="00EE77E2"/>
    <w:rsid w:val="00EF1335"/>
    <w:rsid w:val="00EF145C"/>
    <w:rsid w:val="00EF3F35"/>
    <w:rsid w:val="00EF7016"/>
    <w:rsid w:val="00F04694"/>
    <w:rsid w:val="00F10A37"/>
    <w:rsid w:val="00F11B51"/>
    <w:rsid w:val="00F25EE9"/>
    <w:rsid w:val="00F26E3F"/>
    <w:rsid w:val="00F30BC3"/>
    <w:rsid w:val="00F30E4F"/>
    <w:rsid w:val="00F33411"/>
    <w:rsid w:val="00F351D1"/>
    <w:rsid w:val="00F3797D"/>
    <w:rsid w:val="00F47985"/>
    <w:rsid w:val="00F501E0"/>
    <w:rsid w:val="00F5595C"/>
    <w:rsid w:val="00F70669"/>
    <w:rsid w:val="00F72D00"/>
    <w:rsid w:val="00F80968"/>
    <w:rsid w:val="00F848C4"/>
    <w:rsid w:val="00F86764"/>
    <w:rsid w:val="00F91D3D"/>
    <w:rsid w:val="00F978C1"/>
    <w:rsid w:val="00FA4106"/>
    <w:rsid w:val="00FA5268"/>
    <w:rsid w:val="00FA6C0E"/>
    <w:rsid w:val="00FC3DD8"/>
    <w:rsid w:val="00FC67C2"/>
    <w:rsid w:val="00FC7364"/>
    <w:rsid w:val="00FD196D"/>
    <w:rsid w:val="00FD45AC"/>
    <w:rsid w:val="00FE3552"/>
    <w:rsid w:val="00FF04A2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Balloon Text"/>
    <w:basedOn w:val="a"/>
    <w:link w:val="af3"/>
    <w:rsid w:val="0098162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8162E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B9056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90560"/>
    <w:pPr>
      <w:spacing w:before="100" w:beforeAutospacing="1" w:after="100" w:afterAutospacing="1"/>
    </w:pPr>
  </w:style>
  <w:style w:type="paragraph" w:customStyle="1" w:styleId="ConsPlusNormal">
    <w:name w:val="ConsPlusNormal"/>
    <w:rsid w:val="00D54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44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3E1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List Paragraph"/>
    <w:basedOn w:val="a"/>
    <w:uiPriority w:val="34"/>
    <w:qFormat/>
    <w:rsid w:val="005A2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semiHidden/>
    <w:unhideWhenUsed/>
    <w:rsid w:val="004F25DB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4F25DB"/>
    <w:rPr>
      <w:rFonts w:ascii="Calibri" w:eastAsia="Calibri" w:hAnsi="Calibri"/>
      <w:lang w:eastAsia="en-US"/>
    </w:rPr>
  </w:style>
  <w:style w:type="character" w:styleId="af9">
    <w:name w:val="footnote reference"/>
    <w:basedOn w:val="a0"/>
    <w:semiHidden/>
    <w:unhideWhenUsed/>
    <w:rsid w:val="004F25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22E138B0EB96BE5B740CF74658595C72414D9B043A78EF7E43C939FF5F7DFE642EE2DB6DF43D5AE2E33465A47C23340E4A5B6A7A9ECDETFSE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522E138B0EB96BE5B740D97709D298CB2C48D6B245ACDAA2B43AC4C0A5F18AA602E878F5984AD7AF2567161F199B6203AFA8B0BEB5ECDAE333FE8BTBS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AD8D930238F7B31D58927D813D5DC8613AADE3CA7C250D603F362A0F812E97492D959ABF2773D3B378A4EC0E7DCE13C445F812059748676606ED2A684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9522E138B0EB96BE5B740D97709D298CB2C48D6B244ABDAAEB43AC4C0A5F18AA602E878F5984AD7AF2567161A199B6203AFA8B0BEB5ECDAE333FE8BTB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22E138B0EB96BE5B740CF74658595C7271EDBBA4BA78EF7E43C939FF5F7DFF442B621B6DB59D6A93B65171CT1S1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11000</Characters>
  <Application>Microsoft Office Word</Application>
  <DocSecurity>0</DocSecurity>
  <Lines>91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12391</CharactersWithSpaces>
  <SharedDoc>false</SharedDoc>
  <HLinks>
    <vt:vector size="78" baseType="variant">
      <vt:variant>
        <vt:i4>2359348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consultantplus://offline/ref=F54129A75063FA487CAF600FF8241E0DFFD594621308C7F334E919D7A59DBF62C1546F881CD1E73B1C24A306CE2D699F2ABAEEE2E22C064F8CDF871DJE02H</vt:lpwstr>
      </vt:variant>
      <vt:variant>
        <vt:lpwstr/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consultantplus://offline/ref=D9522E138B0EB96BE5B740D97709D298CB2C48D6B245ACDAA2B43AC4C0A5F18AA602E878F5984AD7AF2567161F199B6203AFA8B0BEB5ECDAE333FE8BTBS3G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consultantplus://offline/ref=B4AD8D930238F7B31D58927D813D5DC8613AADE3CA7C250D603F362A0F812E97492D959ABF2773D3B378A4EC0E7DCE13C445F812059748676606ED2A684CG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consultantplus://offline/ref=D9522E138B0EB96BE5B740D97709D298CB2C48D6B244ABDAAEB43AC4C0A5F18AA602E878F5984AD7AF2567161A199B6203AFA8B0BEB5ECDAE333FE8BTBS3G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consultantplus://offline/ref=D9522E138B0EB96BE5B740CF74658595C7271EDBBA4BA78EF7E43C939FF5F7DFF442B621B6DB59D6A93B65171CT1S1G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consultantplus://offline/ref=D9522E138B0EB96BE5B740CF74658595C72414D9B043A78EF7E43C939FF5F7DFE642EE2DB6DF43D5AE2E33465A47C23340E4A5B6A7A9ECDETFSEG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2023-06-07T09:21:00Z</cp:lastPrinted>
  <dcterms:created xsi:type="dcterms:W3CDTF">2024-03-18T07:33:00Z</dcterms:created>
  <dcterms:modified xsi:type="dcterms:W3CDTF">2024-03-18T07:33:00Z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признании утратившим силу отдельных актов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09000001a4a3ae22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